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农机补贴APP使用手册</w:t>
      </w:r>
    </w:p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购机者版</w:t>
      </w:r>
    </w:p>
    <w:p>
      <w:pPr>
        <w:jc w:val="center"/>
        <w:rPr>
          <w:rFonts w:ascii="仿宋_GB2312" w:eastAsia="仿宋_GB2312"/>
          <w:b/>
          <w:sz w:val="44"/>
          <w:szCs w:val="44"/>
        </w:rPr>
      </w:pPr>
    </w:p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农机购置补贴APP(“以下简称APP客户端”)，是依托在农机购置补贴辅助管理系统下，实现农户自主购机后自主申请补贴、简化办事流程、购机者自主购机后，即可在APP客户端，进行补贴申请的录入，可在APP客户端随时关注申请是否被受理及受理进度，在指定时间前往农机部门进行办理相关业务。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5289550" cy="2365375"/>
            <wp:effectExtent l="0" t="0" r="6350" b="15875"/>
            <wp:docPr id="1" name="图片 1" descr="62e9630f9e73b0bc4634daa383af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2e9630f9e73b0bc4634daa383afab2"/>
                    <pic:cNvPicPr>
                      <a:picLocks noChangeAspect="1"/>
                    </pic:cNvPicPr>
                  </pic:nvPicPr>
                  <pic:blipFill>
                    <a:blip r:embed="rId5"/>
                    <a:srcRect r="14923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</w:p>
    <w:p>
      <w:pPr>
        <w:spacing w:line="360" w:lineRule="auto"/>
        <w:ind w:firstLine="42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除了能够申请补贴外，在APP客户端，购机者还可随时了解以下内容：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bookmarkStart w:id="0" w:name="OLE_LINK1"/>
      <w:bookmarkStart w:id="1" w:name="OLE_LINK2"/>
      <w:r>
        <w:rPr>
          <w:rFonts w:hint="eastAsia" w:ascii="仿宋_GB2312" w:eastAsia="仿宋_GB2312"/>
          <w:sz w:val="28"/>
          <w:szCs w:val="28"/>
        </w:rPr>
        <w:t>补贴政策早知道，通过APP客户端，可随时了解河南省农机购置补贴的政策通知动态，以及补贴的申请流程、注意事项等。</w:t>
      </w:r>
      <w:bookmarkEnd w:id="0"/>
      <w:bookmarkEnd w:id="1"/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bookmarkStart w:id="2" w:name="OLE_LINK5"/>
      <w:r>
        <w:rPr>
          <w:rFonts w:hint="eastAsia" w:ascii="仿宋_GB2312" w:eastAsia="仿宋_GB2312"/>
          <w:sz w:val="28"/>
          <w:szCs w:val="28"/>
        </w:rPr>
        <w:t>补贴指标有没有，通过APP客户端，可了解全省各市县补贴资金使用情况，从而得知是否还可办理补贴（具体是否可办理以农机部门实际情况为准）。</w:t>
      </w:r>
    </w:p>
    <w:bookmarkEnd w:id="2"/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补贴机具查一查，通过APP客户端，查看补贴产品目录，以及产品的补贴与相关机具图片配置参数等，提前了解需购买机具情况以及是否有补贴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补贴机具哪里买，可通过APP客户端，了解生产企业都有哪些代理经销商，并提供了经销商的经营场所、销售人、销售人联系电话。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补贴进度随时查，可通过APP客户端，了解自主补贴申请处于什么状态。</w:t>
      </w:r>
    </w:p>
    <w:p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在APP上您可以自主办理农机购置补贴的申请，请按以下步骤(过程并不复杂，请仔细阅读):</w:t>
      </w:r>
    </w:p>
    <w:p>
      <w:pPr>
        <w:pStyle w:val="5"/>
        <w:numPr>
          <w:ilvl w:val="0"/>
          <w:numId w:val="2"/>
        </w:numPr>
        <w:spacing w:line="360" w:lineRule="auto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安装APP客户端</w:t>
      </w:r>
    </w:p>
    <w:p>
      <w:pPr>
        <w:spacing w:line="360" w:lineRule="auto"/>
        <w:ind w:left="420" w:firstLine="42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1．打开APP点击右下角“我的”，进行登录与注册</w:t>
      </w:r>
    </w:p>
    <w:p>
      <w:pPr>
        <w:spacing w:line="360" w:lineRule="auto"/>
        <w:ind w:left="114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2909570" cy="3401060"/>
            <wp:effectExtent l="0" t="0" r="508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89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14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2.输入手机号注册，点击获取验证码</w:t>
      </w:r>
    </w:p>
    <w:p>
      <w:pPr>
        <w:spacing w:line="360" w:lineRule="auto"/>
        <w:ind w:left="114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4019550" cy="28384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14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输入收到的验证码，设置密码后（用于以后登录APP使用，账号为手机号）点击“完成”按钮，完成注册，</w:t>
      </w:r>
    </w:p>
    <w:p>
      <w:pPr>
        <w:spacing w:line="360" w:lineRule="auto"/>
        <w:ind w:left="114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页面会自动跳转至功能界面，进行申请补贴。</w:t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</w:p>
    <w:p>
      <w:pPr>
        <w:spacing w:line="360" w:lineRule="auto"/>
        <w:ind w:left="114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0" distR="0">
            <wp:extent cx="2571750" cy="3316605"/>
            <wp:effectExtent l="0" t="0" r="0" b="171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311" cy="332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numId w:val="0"/>
        </w:numPr>
        <w:spacing w:line="360" w:lineRule="auto"/>
        <w:ind w:left="420" w:leftChars="0"/>
        <w:rPr>
          <w:rFonts w:ascii="仿宋_GB2312" w:eastAsia="仿宋_GB2312"/>
          <w:b/>
          <w:sz w:val="28"/>
          <w:szCs w:val="28"/>
        </w:rPr>
      </w:pPr>
      <w:bookmarkStart w:id="3" w:name="_GoBack"/>
      <w:bookmarkEnd w:id="3"/>
    </w:p>
    <w:p>
      <w:pPr>
        <w:pStyle w:val="5"/>
        <w:numPr>
          <w:ilvl w:val="0"/>
          <w:numId w:val="2"/>
        </w:numPr>
        <w:spacing w:line="360" w:lineRule="auto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进行申请补贴</w:t>
      </w:r>
    </w:p>
    <w:p>
      <w:pPr>
        <w:spacing w:line="360" w:lineRule="auto"/>
        <w:ind w:left="114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也就是将我们的情况与购机等有关情况，进行录入保存。</w:t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</w:rPr>
        <w:t>点击“申请补贴”，进入录入界面</w:t>
      </w:r>
    </w:p>
    <w:p>
      <w:pPr>
        <w:pStyle w:val="5"/>
        <w:spacing w:line="360" w:lineRule="auto"/>
        <w:ind w:left="1140" w:firstLine="0" w:firstLineChars="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drawing>
          <wp:inline distT="0" distB="0" distL="0" distR="0">
            <wp:extent cx="2314575" cy="2343150"/>
            <wp:effectExtent l="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2.进行申请信息的录入，首先是申请者信息，分为个人或组织，请根据情况选择。</w:t>
      </w:r>
    </w:p>
    <w:p>
      <w:pPr>
        <w:pStyle w:val="5"/>
        <w:spacing w:line="360" w:lineRule="auto"/>
        <w:ind w:left="1140" w:firstLine="0" w:firstLineChars="0"/>
        <w:jc w:val="center"/>
        <w:rPr>
          <w:rFonts w:ascii="仿宋_GB2312" w:eastAsia="仿宋_GB2312"/>
          <w:b/>
          <w:color w:val="00B0F0"/>
          <w:sz w:val="28"/>
          <w:szCs w:val="28"/>
        </w:rPr>
      </w:pPr>
      <w:r>
        <w:rPr>
          <w:rFonts w:hint="eastAsia" w:ascii="仿宋_GB2312" w:eastAsia="仿宋_GB2312"/>
          <w:b/>
          <w:color w:val="00B0F0"/>
          <w:sz w:val="28"/>
          <w:szCs w:val="28"/>
        </w:rPr>
        <w:drawing>
          <wp:inline distT="0" distB="0" distL="0" distR="0">
            <wp:extent cx="2714625" cy="432435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3.以个人为例，点击“身份证识别”，进行拍照，APP客户端会自动识别身份证上的相关信息（这些信息也可以手动填写录入），之后上传身证件照片（身份证图片）、身份证照片（头像），点击提交，完成录入。</w:t>
      </w:r>
    </w:p>
    <w:p>
      <w:pPr>
        <w:pStyle w:val="5"/>
        <w:spacing w:line="360" w:lineRule="auto"/>
        <w:ind w:left="1140" w:firstLine="0" w:firstLineChars="0"/>
        <w:jc w:val="center"/>
        <w:rPr>
          <w:rFonts w:ascii="仿宋_GB2312" w:eastAsia="仿宋_GB2312"/>
          <w:b/>
          <w:color w:val="00B0F0"/>
          <w:sz w:val="28"/>
          <w:szCs w:val="28"/>
        </w:rPr>
      </w:pPr>
      <w:r>
        <w:rPr>
          <w:rFonts w:hint="eastAsia" w:ascii="仿宋_GB2312" w:eastAsia="仿宋_GB2312"/>
          <w:b/>
          <w:color w:val="00B0F0"/>
          <w:sz w:val="28"/>
          <w:szCs w:val="28"/>
        </w:rPr>
        <w:drawing>
          <wp:inline distT="0" distB="0" distL="0" distR="0">
            <wp:extent cx="2333625" cy="6068060"/>
            <wp:effectExtent l="0" t="0" r="9525" b="889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606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4.录入完成后，会提示有无报废信息（也就是您是否是报废更新），根据情况选择，如选择有会进入报废信息录入界面。没有进入购机信息录入界面。报废录入界面如下：</w:t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点击“新增产品”进入报废信息添加界面</w:t>
      </w:r>
    </w:p>
    <w:p>
      <w:pPr>
        <w:pStyle w:val="5"/>
        <w:spacing w:line="360" w:lineRule="auto"/>
        <w:ind w:left="1140" w:firstLine="0" w:firstLineChars="0"/>
        <w:jc w:val="center"/>
        <w:rPr>
          <w:rFonts w:ascii="仿宋_GB2312" w:eastAsia="仿宋_GB2312"/>
          <w:b/>
          <w:color w:val="00B0F0"/>
          <w:sz w:val="28"/>
          <w:szCs w:val="28"/>
        </w:rPr>
      </w:pPr>
      <w:r>
        <w:rPr>
          <w:rFonts w:hint="eastAsia" w:ascii="仿宋_GB2312" w:eastAsia="仿宋_GB2312"/>
          <w:b/>
          <w:color w:val="00B0F0"/>
          <w:sz w:val="28"/>
          <w:szCs w:val="28"/>
        </w:rPr>
        <w:drawing>
          <wp:inline distT="0" distB="0" distL="0" distR="0">
            <wp:extent cx="4000500" cy="168592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根据界面要求，填写相关的报废机具信息，上传“报废凭证”。无误后点击下一步，完成当前报废信息的添加，如有多个报废，可再次点击“新增产品”，进行操作，没有点击提交，进入“购机信息录入”。</w:t>
      </w:r>
    </w:p>
    <w:p>
      <w:pPr>
        <w:pStyle w:val="5"/>
        <w:spacing w:line="360" w:lineRule="auto"/>
        <w:ind w:left="1140" w:firstLine="0" w:firstLineChars="0"/>
        <w:jc w:val="center"/>
        <w:rPr>
          <w:rFonts w:ascii="仿宋_GB2312" w:eastAsia="仿宋_GB2312"/>
          <w:b/>
          <w:color w:val="00B0F0"/>
          <w:sz w:val="28"/>
          <w:szCs w:val="28"/>
        </w:rPr>
      </w:pPr>
      <w:r>
        <w:rPr>
          <w:rFonts w:hint="eastAsia" w:ascii="仿宋_GB2312" w:eastAsia="仿宋_GB2312"/>
          <w:b/>
          <w:color w:val="00B0F0"/>
          <w:sz w:val="28"/>
          <w:szCs w:val="28"/>
        </w:rPr>
        <w:drawing>
          <wp:inline distT="0" distB="0" distL="0" distR="0">
            <wp:extent cx="1790700" cy="4855210"/>
            <wp:effectExtent l="0" t="0" r="0" b="254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85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购机信息录入界面。选择购买的产品所属生产企业，输入所购产品出厂编号，点击“展示机具信息”，会自动加载出产品的相关信息。只需输入购机发票的发票号，并上传发票照片和人机合影照片，输入销售价，选择销售日期。确认无误后，点击完成，即完成一份补贴申请的提交。</w:t>
      </w:r>
    </w:p>
    <w:p>
      <w:pPr>
        <w:pStyle w:val="5"/>
        <w:spacing w:line="360" w:lineRule="auto"/>
        <w:ind w:left="1140" w:firstLine="0" w:firstLineChars="0"/>
        <w:jc w:val="center"/>
        <w:rPr>
          <w:rFonts w:ascii="仿宋_GB2312" w:eastAsia="仿宋_GB2312"/>
          <w:b/>
          <w:color w:val="00B0F0"/>
          <w:sz w:val="28"/>
          <w:szCs w:val="28"/>
        </w:rPr>
      </w:pPr>
      <w:r>
        <w:rPr>
          <w:rFonts w:hint="eastAsia" w:ascii="仿宋_GB2312" w:eastAsia="仿宋_GB2312"/>
          <w:b/>
          <w:color w:val="00B0F0"/>
          <w:sz w:val="28"/>
          <w:szCs w:val="28"/>
        </w:rPr>
        <w:drawing>
          <wp:inline distT="0" distB="0" distL="0" distR="0">
            <wp:extent cx="2915285" cy="3982085"/>
            <wp:effectExtent l="0" t="0" r="18415" b="1841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5819" cy="398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6.提交后，等待农机部门受理。可在进度查询中查看，存在我们录入的申请，则录入成功。</w:t>
      </w:r>
    </w:p>
    <w:p>
      <w:pPr>
        <w:pStyle w:val="5"/>
        <w:spacing w:line="360" w:lineRule="auto"/>
        <w:ind w:left="1140" w:firstLine="0" w:firstLineChars="0"/>
        <w:rPr>
          <w:rFonts w:ascii="仿宋_GB2312" w:eastAsia="仿宋_GB2312"/>
          <w:b/>
          <w:color w:val="00B0F0"/>
          <w:sz w:val="28"/>
          <w:szCs w:val="28"/>
        </w:rPr>
      </w:pPr>
    </w:p>
    <w:p>
      <w:pPr>
        <w:spacing w:line="360" w:lineRule="auto"/>
        <w:ind w:left="420"/>
        <w:rPr>
          <w:rFonts w:ascii="仿宋_GB2312" w:eastAsia="仿宋_GB2312"/>
          <w:b/>
          <w:color w:val="00B0F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完成以上的操作后，您的申请就可以被农机部门工作人员在“农机购置补贴辅助管理系统”中看到，也可以在APP客户端进度查询中，查看到自己的申请信息 ，以及所处于的流程状态。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79224"/>
    </w:sdtPr>
    <w:sdtContent>
      <w:sdt>
        <w:sdtPr>
          <w:id w:val="171357217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EE7F48"/>
    <w:multiLevelType w:val="multilevel"/>
    <w:tmpl w:val="19EE7F48"/>
    <w:lvl w:ilvl="0" w:tentative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7E13BAF"/>
    <w:multiLevelType w:val="multilevel"/>
    <w:tmpl w:val="77E13BAF"/>
    <w:lvl w:ilvl="0" w:tentative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Y2FhNmYxYzgzMDFjNzJmODhmYjJmNGE3OGE2M2QifQ=="/>
  </w:docVars>
  <w:rsids>
    <w:rsidRoot w:val="00000000"/>
    <w:rsid w:val="3C91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2023-05-30T02:05:42Z</dcterms:created>
  <dc:creator>Administrator</dc:creator>
  <cp:lastModifiedBy>Administrator</cp:lastModifiedBy>
  <dcterms:modified xsi:type="dcterms:W3CDTF">2023-05-30T02:12:09Z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2DC366AF3D744F40B70A010C99129891_12</vt:lpwstr>
  </property>
</Properties>
</file>