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44"/>
        </w:rPr>
        <w:t>医疗机构执业登记（中医、中西医结合医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352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44"/>
        </w:rPr>
        <w:t>院）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医疗机构执业登记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医院）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事项类型</w:t>
      </w:r>
    </w:p>
    <w:p>
      <w:pPr>
        <w:framePr w:w="1080" w:x="5805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办件类型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行政许可</w:t>
      </w:r>
    </w:p>
    <w:p>
      <w:pPr>
        <w:framePr w:w="1080" w:x="7896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承诺件</w:t>
      </w:r>
    </w:p>
    <w:p>
      <w:pPr>
        <w:framePr w:w="1080" w:x="1913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实施主体</w:t>
      </w:r>
    </w:p>
    <w:p>
      <w:pPr>
        <w:framePr w:w="2130" w:x="3548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69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康委员会</w:t>
      </w:r>
    </w:p>
    <w:p>
      <w:pPr>
        <w:framePr w:w="1500" w:x="1913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法定办理时限</w:t>
      </w:r>
    </w:p>
    <w:p>
      <w:pPr>
        <w:framePr w:w="1500" w:x="1913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权力来源</w:t>
      </w:r>
    </w:p>
    <w:p>
      <w:pPr>
        <w:framePr w:w="1500" w:x="3548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45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个工作日</w:t>
      </w:r>
    </w:p>
    <w:p>
      <w:pPr>
        <w:framePr w:w="1500" w:x="3548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法定本级行使</w:t>
      </w:r>
    </w:p>
    <w:p>
      <w:pPr>
        <w:framePr w:w="1500" w:x="3548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</w:t>
      </w:r>
    </w:p>
    <w:p>
      <w:pPr>
        <w:framePr w:w="1500" w:x="5805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承诺办理时限</w:t>
      </w:r>
    </w:p>
    <w:p>
      <w:pPr>
        <w:framePr w:w="1500" w:x="5805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行使层级</w:t>
      </w:r>
    </w:p>
    <w:p>
      <w:pPr>
        <w:framePr w:w="1248" w:x="7896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个工作日</w:t>
      </w:r>
    </w:p>
    <w:p>
      <w:pPr>
        <w:framePr w:w="1248" w:x="7896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县级</w:t>
      </w:r>
    </w:p>
    <w:p>
      <w:pPr>
        <w:framePr w:w="1500" w:x="1913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是否涉及特殊</w:t>
      </w:r>
    </w:p>
    <w:p>
      <w:pPr>
        <w:framePr w:w="1500" w:x="1913" w:y="94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环节</w:t>
      </w:r>
    </w:p>
    <w:p>
      <w:pPr>
        <w:framePr w:w="1920" w:x="5805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是否涉及中介服务</w:t>
      </w:r>
    </w:p>
    <w:p>
      <w:pPr>
        <w:framePr w:w="450" w:x="7896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500" w:x="1913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实施主体性质</w:t>
      </w:r>
    </w:p>
    <w:p>
      <w:pPr>
        <w:framePr w:w="1500" w:x="1913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是否网办</w:t>
      </w:r>
    </w:p>
    <w:p>
      <w:pPr>
        <w:framePr w:w="1080" w:x="3548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法定机关</w:t>
      </w:r>
    </w:p>
    <w:p>
      <w:pPr>
        <w:framePr w:w="1080" w:x="5805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服务对象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办理形式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通办范围</w:t>
      </w:r>
    </w:p>
    <w:p>
      <w:pPr>
        <w:framePr w:w="1290" w:x="7896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非法人企业</w:t>
      </w:r>
    </w:p>
    <w:p>
      <w:pPr>
        <w:framePr w:w="129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网上办理</w:t>
      </w:r>
    </w:p>
    <w:p>
      <w:pPr>
        <w:framePr w:w="129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全国</w:t>
      </w:r>
    </w:p>
    <w:p>
      <w:pPr>
        <w:framePr w:w="450" w:x="3548" w:y="11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</w:t>
      </w:r>
    </w:p>
    <w:p>
      <w:pPr>
        <w:framePr w:w="1500" w:x="1913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网上办理深度</w:t>
      </w:r>
    </w:p>
    <w:p>
      <w:pPr>
        <w:framePr w:w="2130" w:x="3548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果信息反馈、互联网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2pt;margin-top:241.65pt;margin-left:89pt;mso-position-horizontal-relative:page;mso-position-vertical-relative:page;position:absolute;z-index:-251646976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电子证照反馈</w:t>
      </w:r>
    </w:p>
    <w:p>
      <w:pPr>
        <w:framePr w:w="1500" w:x="354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08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数量限制</w:t>
      </w:r>
    </w:p>
    <w:p>
      <w:pPr>
        <w:framePr w:w="108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四办标志</w:t>
      </w:r>
    </w:p>
    <w:p>
      <w:pPr>
        <w:framePr w:w="2130" w:x="7896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马上办、网上办、就</w:t>
      </w:r>
    </w:p>
    <w:p>
      <w:pPr>
        <w:framePr w:w="660" w:x="7896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近办</w:t>
      </w:r>
    </w:p>
    <w:p>
      <w:pPr>
        <w:framePr w:w="660" w:x="7896" w:y="286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50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最多到现场办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事次数</w:t>
      </w:r>
    </w:p>
    <w:p>
      <w:pPr>
        <w:framePr w:w="618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0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次</w:t>
      </w:r>
    </w:p>
    <w:p>
      <w:pPr>
        <w:framePr w:w="192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必须到现场原因说</w:t>
      </w:r>
    </w:p>
    <w:p>
      <w:pPr>
        <w:framePr w:w="1920" w:x="5805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明</w:t>
      </w:r>
    </w:p>
    <w:p>
      <w:pPr>
        <w:framePr w:w="1500" w:x="1913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是否支持物流</w:t>
      </w:r>
    </w:p>
    <w:p>
      <w:pPr>
        <w:framePr w:w="1500" w:x="1913" w:y="47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快递</w:t>
      </w:r>
    </w:p>
    <w:p>
      <w:pPr>
        <w:framePr w:w="450" w:x="3548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</w:t>
      </w:r>
    </w:p>
    <w:p>
      <w:pPr>
        <w:framePr w:w="1500" w:x="5805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是否网上支付</w:t>
      </w:r>
    </w:p>
    <w:p>
      <w:pPr>
        <w:framePr w:w="450" w:x="7896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</w:t>
      </w:r>
    </w:p>
    <w:p>
      <w:pPr>
        <w:framePr w:w="450" w:x="7896" w:y="475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080" w:x="1913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行使内容</w:t>
      </w:r>
    </w:p>
    <w:p>
      <w:pPr>
        <w:framePr w:w="2130" w:x="3548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医疗机构执业登记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（中医、中西医结合</w:t>
      </w:r>
    </w:p>
    <w:p>
      <w:pPr>
        <w:framePr w:w="2130" w:x="3548" w:y="60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医院）</w:t>
      </w:r>
    </w:p>
    <w:p>
      <w:pPr>
        <w:framePr w:w="1080" w:x="5805" w:y="60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权限划分</w:t>
      </w:r>
    </w:p>
    <w:p>
      <w:pPr>
        <w:framePr w:w="1080" w:x="1800" w:y="8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21"/>
        </w:rPr>
        <w:t>扩展信息</w:t>
      </w:r>
    </w:p>
    <w:p>
      <w:pPr>
        <w:framePr w:w="2781" w:x="1913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统一受理式</w:t>
      </w:r>
    </w:p>
    <w:p>
      <w:pPr>
        <w:framePr w:w="2781" w:x="1913" w:y="97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大厅方式</w:t>
      </w:r>
    </w:p>
    <w:p>
      <w:pPr>
        <w:framePr w:w="1500" w:x="6098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是否投资事项</w:t>
      </w:r>
    </w:p>
    <w:p>
      <w:pPr>
        <w:framePr w:w="450" w:x="7972" w:y="97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否</w:t>
      </w:r>
    </w:p>
    <w:p>
      <w:pPr>
        <w:framePr w:w="1500" w:x="1913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是否支持预约</w:t>
      </w:r>
    </w:p>
    <w:p>
      <w:pPr>
        <w:framePr w:w="1500" w:x="1913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办理</w:t>
      </w:r>
    </w:p>
    <w:p>
      <w:pPr>
        <w:framePr w:w="450" w:x="3404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710" w:x="6098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是否进驻政务实</w:t>
      </w:r>
    </w:p>
    <w:p>
      <w:pPr>
        <w:framePr w:w="1710" w:x="6098" w:y="11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体大厅</w:t>
      </w:r>
    </w:p>
    <w:p>
      <w:pPr>
        <w:framePr w:w="450" w:x="7972" w:y="11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</w:t>
      </w:r>
    </w:p>
    <w:p>
      <w:pPr>
        <w:framePr w:w="2571" w:x="1913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医疗卫生</w:t>
      </w:r>
    </w:p>
    <w:p>
      <w:pPr>
        <w:framePr w:w="1710" w:x="6098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是否支持自助终</w:t>
      </w:r>
    </w:p>
    <w:p>
      <w:pPr>
        <w:framePr w:w="1710" w:x="6098" w:y="122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端办理</w:t>
      </w:r>
    </w:p>
    <w:p>
      <w:pPr>
        <w:framePr w:w="450" w:x="7972" w:y="122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</w:t>
      </w:r>
    </w:p>
    <w:p>
      <w:pPr>
        <w:framePr w:w="1500" w:x="1913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面向自然人的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事件分类</w:t>
      </w:r>
      <w:r>
        <w:rPr>
          <w:rFonts w:ascii="TUWNIB+WenQuanYi Micro Hei"/>
          <w:color w:val="000000"/>
          <w:spacing w:val="0"/>
          <w:sz w:val="21"/>
        </w:rPr>
        <w:t>(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人</w:t>
      </w:r>
    </w:p>
    <w:p>
      <w:pPr>
        <w:framePr w:w="1500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生事件</w:t>
      </w:r>
      <w:r>
        <w:rPr>
          <w:rFonts w:ascii="TUWNIB+WenQuanYi Micro Hei"/>
          <w:color w:val="000000"/>
          <w:spacing w:val="0"/>
          <w:sz w:val="21"/>
        </w:rPr>
        <w:t>)</w:t>
      </w:r>
    </w:p>
    <w:p>
      <w:pPr>
        <w:framePr w:w="450" w:x="3404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500" w:x="6098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法人主题分类</w:t>
      </w:r>
    </w:p>
    <w:p>
      <w:pPr>
        <w:framePr w:w="1080" w:x="7972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医疗卫生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317.5pt;margin-top:70.35pt;margin-left:89pt;mso-position-horizontal-relative:page;mso-position-vertical-relative:page;position:absolute;z-index:-251648000">
            <v:imagedata r:id="rId5" o:title=""/>
          </v:shape>
        </w:pict>
      </w:r>
      <w:r>
        <w:rPr>
          <w:noProof/>
        </w:rPr>
        <w:pict>
          <v:shape id="_x0000_s1027" type="#_x0000_t75" style="width:418.05pt;height:285.8pt;margin-top:478.95pt;margin-left:89pt;mso-position-horizontal-relative:page;mso-position-vertical-relative:page;position:absolute;z-index:-251649024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621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民营企业、社会组织</w:t>
      </w:r>
    </w:p>
    <w:p>
      <w:pPr>
        <w:framePr w:w="3621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定对象分类</w:t>
      </w:r>
    </w:p>
    <w:p>
      <w:pPr>
        <w:framePr w:w="171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面向自然人的特</w:t>
      </w:r>
    </w:p>
    <w:p>
      <w:pPr>
        <w:framePr w:w="1710" w:x="6098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定人群分类</w:t>
      </w:r>
    </w:p>
    <w:p>
      <w:pPr>
        <w:framePr w:w="1710" w:x="6098" w:y="16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办理地址</w:t>
      </w:r>
    </w:p>
    <w:p>
      <w:pPr>
        <w:framePr w:w="45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2151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其他</w:t>
      </w:r>
    </w:p>
    <w:p>
      <w:pPr>
        <w:framePr w:w="2151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营活动分类</w:t>
      </w:r>
    </w:p>
    <w:p>
      <w:pPr>
        <w:framePr w:w="2130" w:x="797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镜水路街道；</w:t>
      </w:r>
      <w:r>
        <w:rPr>
          <w:rFonts w:ascii="TUWNIB+WenQuanYi Micro Hei"/>
          <w:color w:val="000000"/>
          <w:spacing w:val="0"/>
          <w:sz w:val="21"/>
        </w:rPr>
        <w:t>005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综合受理窗口</w:t>
      </w:r>
    </w:p>
    <w:p>
      <w:pPr>
        <w:framePr w:w="1080" w:x="1913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窗口描述</w:t>
      </w:r>
    </w:p>
    <w:p>
      <w:pPr>
        <w:framePr w:w="450" w:x="3404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080" w:x="6098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交通指引</w:t>
      </w:r>
    </w:p>
    <w:p>
      <w:pPr>
        <w:framePr w:w="2256" w:x="797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UWNIB+WenQuanYi Micro Hei"/>
          <w:color w:val="000000"/>
          <w:spacing w:val="0"/>
          <w:sz w:val="21"/>
        </w:rPr>
        <w:t>68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路、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66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路、</w:t>
      </w:r>
      <w:r>
        <w:rPr>
          <w:rFonts w:ascii="TUWNIB+WenQuanYi Micro Hei"/>
          <w:color w:val="000000"/>
          <w:spacing w:val="0"/>
          <w:sz w:val="21"/>
        </w:rPr>
        <w:t>K2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路公交车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民之家站下车</w:t>
      </w:r>
    </w:p>
    <w:p>
      <w:pPr>
        <w:framePr w:w="4041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河南省政务服务平台统一</w:t>
      </w:r>
    </w:p>
    <w:p>
      <w:pPr>
        <w:framePr w:w="108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地图坐标</w:t>
      </w:r>
    </w:p>
    <w:p>
      <w:pPr>
        <w:framePr w:w="450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080" w:x="3404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受理系统</w:t>
      </w:r>
    </w:p>
    <w:p>
      <w:pPr>
        <w:framePr w:w="1500" w:x="1913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办理系统咨询</w:t>
      </w:r>
    </w:p>
    <w:p>
      <w:pPr>
        <w:framePr w:w="1500" w:x="6098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监督投诉电话</w:t>
      </w:r>
    </w:p>
    <w:p>
      <w:pPr>
        <w:framePr w:w="2087" w:x="7972" w:y="9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一、固话投诉</w:t>
      </w:r>
      <w:r>
        <w:rPr>
          <w:rFonts w:ascii="TUWNIB+WenQuanYi Micro Hei"/>
          <w:color w:val="000000"/>
          <w:spacing w:val="0"/>
          <w:sz w:val="21"/>
        </w:rPr>
        <w:t>:0374-</w:t>
      </w:r>
    </w:p>
    <w:p>
      <w:pPr>
        <w:framePr w:w="660" w:x="1913" w:y="9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电话</w:t>
      </w:r>
    </w:p>
    <w:p>
      <w:pPr>
        <w:framePr w:w="1050" w:x="7972" w:y="97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5112002</w:t>
      </w:r>
    </w:p>
    <w:p>
      <w:pPr>
        <w:framePr w:w="2087" w:x="3404" w:y="100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一、固话咨询</w:t>
      </w:r>
      <w:r>
        <w:rPr>
          <w:rFonts w:ascii="TUWNIB+WenQuanYi Micro Hei"/>
          <w:color w:val="000000"/>
          <w:spacing w:val="0"/>
          <w:sz w:val="21"/>
        </w:rPr>
        <w:t>:0374-</w:t>
      </w:r>
    </w:p>
    <w:p>
      <w:pPr>
        <w:framePr w:w="2140" w:x="7972" w:y="103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10384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、河南省政</w:t>
      </w:r>
    </w:p>
    <w:p>
      <w:pPr>
        <w:framePr w:w="1050" w:x="3404" w:y="107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5157180</w:t>
      </w:r>
    </w:p>
    <w:p>
      <w:pPr>
        <w:framePr w:w="2130" w:x="3404" w:y="113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二、网上咨询地址：</w:t>
      </w:r>
    </w:p>
    <w:p>
      <w:pPr>
        <w:framePr w:w="2186" w:x="7972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务服务网上投诉平台</w:t>
      </w:r>
      <w:r>
        <w:rPr>
          <w:rFonts w:ascii="TUWNIB+WenQuanYi Micro Hei"/>
          <w:color w:val="000000"/>
          <w:spacing w:val="0"/>
          <w:sz w:val="21"/>
        </w:rPr>
        <w:t>:</w:t>
      </w:r>
    </w:p>
    <w:p>
      <w:pPr>
        <w:framePr w:w="2648" w:x="3404" w:y="1197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http://was.hnzwfw.gov.cn</w:t>
      </w:r>
    </w:p>
    <w:p>
      <w:pPr>
        <w:framePr w:w="2648" w:x="3404" w:y="1197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/evaluation-</w:t>
      </w:r>
    </w:p>
    <w:p>
      <w:pPr>
        <w:framePr w:w="2149" w:x="7972" w:y="129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http://was.hnzwfw.g</w:t>
      </w:r>
    </w:p>
    <w:p>
      <w:pPr>
        <w:framePr w:w="2149" w:x="7972" w:y="129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ov.cn/evaluation-</w:t>
      </w:r>
    </w:p>
    <w:p>
      <w:pPr>
        <w:framePr w:w="2687" w:x="3404" w:y="132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web/userAuthent/getUser</w:t>
      </w:r>
    </w:p>
    <w:p>
      <w:pPr>
        <w:framePr w:w="2687" w:x="3404" w:y="132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Authent.do?flag=3</w:t>
      </w:r>
    </w:p>
    <w:p>
      <w:pPr>
        <w:framePr w:w="2249" w:x="7972" w:y="141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web/userAuthent/get</w:t>
      </w:r>
    </w:p>
    <w:p>
      <w:pPr>
        <w:framePr w:w="2249" w:x="7972" w:y="141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UserAuthent.do?flag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9pt;margin-top:70.35pt;margin-left:89pt;mso-position-horizontal-relative:page;mso-position-vertical-relative:page;position:absolute;z-index:-251650048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71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=4</w:t>
      </w:r>
    </w:p>
    <w:p>
      <w:pPr>
        <w:framePr w:w="1406" w:x="8707" w:y="22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2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、河南省信</w:t>
      </w:r>
    </w:p>
    <w:p>
      <w:pPr>
        <w:framePr w:w="1976" w:x="7972" w:y="28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访局网上投诉平台</w:t>
      </w:r>
      <w:r>
        <w:rPr>
          <w:rFonts w:ascii="TUWNIB+WenQuanYi Micro Hei"/>
          <w:color w:val="000000"/>
          <w:spacing w:val="0"/>
          <w:sz w:val="21"/>
        </w:rPr>
        <w:t>:</w:t>
      </w:r>
    </w:p>
    <w:p>
      <w:pPr>
        <w:framePr w:w="2256" w:x="7972" w:y="4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http://wsxfdt.xfj.hen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an.gov.cn:8080/zfp/w</w:t>
      </w:r>
    </w:p>
    <w:p>
      <w:pPr>
        <w:framePr w:w="2256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ebroot/index.html</w:t>
      </w:r>
    </w:p>
    <w:p>
      <w:pPr>
        <w:framePr w:w="2256" w:x="7972" w:y="4136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3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、河南省纪</w:t>
      </w:r>
    </w:p>
    <w:p>
      <w:pPr>
        <w:framePr w:w="1766" w:x="7972" w:y="66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委网上投诉平台</w:t>
      </w:r>
      <w:r>
        <w:rPr>
          <w:rFonts w:ascii="TUWNIB+WenQuanYi Micro Hei"/>
          <w:color w:val="000000"/>
          <w:spacing w:val="0"/>
          <w:sz w:val="21"/>
        </w:rPr>
        <w:t>:</w:t>
      </w:r>
    </w:p>
    <w:p>
      <w:pPr>
        <w:framePr w:w="2237" w:x="7972" w:y="7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http://henan.12388.g</w:t>
      </w:r>
    </w:p>
    <w:p>
      <w:pPr>
        <w:framePr w:w="2237" w:x="7972" w:y="788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ov.cn/</w:t>
      </w:r>
    </w:p>
    <w:p>
      <w:pPr>
        <w:framePr w:w="1556" w:x="7972" w:y="90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三、现场投诉</w:t>
      </w:r>
      <w:r>
        <w:rPr>
          <w:rFonts w:ascii="TUWNIB+WenQuanYi Micro Hei"/>
          <w:color w:val="000000"/>
          <w:spacing w:val="0"/>
          <w:sz w:val="21"/>
        </w:rPr>
        <w:t>:</w:t>
      </w:r>
    </w:p>
    <w:p>
      <w:pPr>
        <w:framePr w:w="1556" w:x="7972" w:y="909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undefined</w:t>
      </w:r>
      <w:r>
        <w:rPr>
          <w:rFonts w:ascii="TUWNIB+WenQuanYi Micro Hei"/>
          <w:color w:val="000000"/>
          <w:spacing w:val="-1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市</w:t>
      </w:r>
    </w:p>
    <w:p>
      <w:pPr>
        <w:framePr w:w="1080" w:x="1800" w:y="103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21"/>
        </w:rPr>
        <w:t>编码信息</w:t>
      </w:r>
    </w:p>
    <w:p>
      <w:pPr>
        <w:framePr w:w="1500" w:x="1913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实施主体编码</w:t>
      </w:r>
    </w:p>
    <w:p>
      <w:pPr>
        <w:framePr w:w="1080" w:x="5771" w:y="109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实施编码</w:t>
      </w:r>
    </w:p>
    <w:p>
      <w:pPr>
        <w:framePr w:w="2090" w:x="3601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TE411003WSJK0000</w:t>
      </w:r>
    </w:p>
    <w:p>
      <w:pPr>
        <w:framePr w:w="2205" w:x="7935" w:y="11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TE411003WSJK00000</w:t>
      </w:r>
    </w:p>
    <w:p>
      <w:pPr>
        <w:framePr w:w="2205" w:x="7935" w:y="11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14000123004000</w:t>
      </w:r>
    </w:p>
    <w:p>
      <w:pPr>
        <w:framePr w:w="471" w:x="3601" w:y="116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01</w:t>
      </w:r>
    </w:p>
    <w:p>
      <w:pPr>
        <w:framePr w:w="1500" w:x="1913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地方实施编码</w:t>
      </w:r>
    </w:p>
    <w:p>
      <w:pPr>
        <w:framePr w:w="1710" w:x="5771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业务办理项编码</w:t>
      </w:r>
    </w:p>
    <w:p>
      <w:pPr>
        <w:framePr w:w="2186" w:x="3601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MB0R48543XK09224</w:t>
      </w:r>
    </w:p>
    <w:p>
      <w:pPr>
        <w:framePr w:w="2186" w:x="3601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002</w:t>
      </w:r>
    </w:p>
    <w:p>
      <w:pPr>
        <w:framePr w:w="2205" w:x="7935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TE411003WSJK00000</w:t>
      </w:r>
    </w:p>
    <w:p>
      <w:pPr>
        <w:framePr w:w="2205" w:x="7935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1400012300400017</w:t>
      </w:r>
    </w:p>
    <w:p>
      <w:pPr>
        <w:framePr w:w="1520" w:x="1800" w:y="1405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申请条件</w:t>
      </w:r>
    </w:p>
    <w:p>
      <w:pPr>
        <w:framePr w:w="8392" w:x="1800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设置医疗机构应符合本地区医疗机构设置规划和医疗机构基本标准；设置人符合《医疗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440.3pt;margin-top:70.35pt;margin-left:89pt;mso-position-horizontal-relative:page;mso-position-vertical-relative:page;position:absolute;z-index:-251651072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539.35pt;margin-left:89pt;mso-position-horizontal-relative:page;mso-position-vertical-relative:page;position:absolute;z-index:-251652096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2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机构管理条例实施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细则》第十二条和《河南省医疗机构管理办法》第八条规定的条件。申请设置个体诊所除</w:t>
      </w:r>
    </w:p>
    <w:p>
      <w:pPr>
        <w:framePr w:w="1920" w:x="1800" w:y="28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上述条件外，申请</w:t>
      </w:r>
    </w:p>
    <w:p>
      <w:pPr>
        <w:framePr w:w="8430" w:x="1800" w:y="3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人还应取得执业医师资格证书，注册后在医疗、预防、保健机构中执业满五年。申请设置</w:t>
      </w:r>
    </w:p>
    <w:p>
      <w:pPr>
        <w:framePr w:w="1920" w:x="1800" w:y="4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只提供传统中医药</w:t>
      </w:r>
    </w:p>
    <w:p>
      <w:pPr>
        <w:framePr w:w="7601" w:x="1800" w:y="471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服务的中医诊所的调整为备案管理，申请人取得中医类别执业医师执业满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UWNIB+WenQuanYi Micro Hei"/>
          <w:color w:val="000000"/>
          <w:spacing w:val="0"/>
          <w:sz w:val="21"/>
        </w:rPr>
        <w:t>3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年。</w:t>
      </w:r>
    </w:p>
    <w:p>
      <w:pPr>
        <w:framePr w:w="2722" w:x="1905" w:y="5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2.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医疗机构执业登记应符合</w:t>
      </w:r>
    </w:p>
    <w:p>
      <w:pPr>
        <w:framePr w:w="8430" w:x="1800" w:y="59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医疗机构基本标准，能够独立承担民事责任，并取得设置医疗机构批准书或设置医疗机构</w:t>
      </w:r>
    </w:p>
    <w:p>
      <w:pPr>
        <w:framePr w:w="1920" w:x="1800" w:y="6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备案回执；有适合</w:t>
      </w:r>
    </w:p>
    <w:p>
      <w:pPr>
        <w:framePr w:w="8430" w:x="1800" w:y="72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的名称、组织机构、场所、相应的规章制度，以及与其开展业务相适应的经费、设施、设</w:t>
      </w:r>
    </w:p>
    <w:p>
      <w:pPr>
        <w:framePr w:w="1920" w:x="1800" w:y="78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备和专业卫生技术</w:t>
      </w:r>
    </w:p>
    <w:p>
      <w:pPr>
        <w:framePr w:w="1920" w:x="1800" w:y="78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人员。</w:t>
      </w:r>
    </w:p>
    <w:p>
      <w:pPr>
        <w:framePr w:w="1360" w:x="1800" w:y="9321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28"/>
        </w:rPr>
        <w:t>设定依据</w:t>
      </w:r>
    </w:p>
    <w:p>
      <w:pPr>
        <w:framePr w:w="8694" w:x="1800" w:y="99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《医疗机构管理条例》（</w:t>
      </w:r>
      <w:r>
        <w:rPr>
          <w:rFonts w:ascii="TUWNIB+WenQuanYi Micro Hei"/>
          <w:color w:val="000000"/>
          <w:spacing w:val="0"/>
          <w:sz w:val="21"/>
        </w:rPr>
        <w:t>1994</w:t>
      </w:r>
      <w:r>
        <w:rPr>
          <w:rFonts w:ascii="TUWNIB+WenQuanYi Micro Hei"/>
          <w:color w:val="000000"/>
          <w:spacing w:val="-1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UWNIB+WenQuanYi Micro Hei"/>
          <w:color w:val="000000"/>
          <w:spacing w:val="0"/>
          <w:sz w:val="21"/>
        </w:rPr>
        <w:t>2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UWNIB+WenQuanYi Micro Hei"/>
          <w:color w:val="000000"/>
          <w:spacing w:val="0"/>
          <w:sz w:val="21"/>
        </w:rPr>
        <w:t>26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日国务院令第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TUWNIB+WenQuanYi Micro Hei"/>
          <w:color w:val="000000"/>
          <w:spacing w:val="0"/>
          <w:sz w:val="21"/>
        </w:rPr>
        <w:t>149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号）第十五条：医疗机构执业，</w:t>
      </w:r>
    </w:p>
    <w:p>
      <w:pPr>
        <w:framePr w:w="8694" w:x="1800" w:y="99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必须进行登记，领取《医疗机构执业许可证》。第十七条：医疗机构执业登记，由批准其</w:t>
      </w:r>
    </w:p>
    <w:p>
      <w:pPr>
        <w:framePr w:w="8694" w:x="1800" w:y="99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设置的人民政府卫生行政部门办理。</w:t>
      </w:r>
    </w:p>
    <w:p>
      <w:pPr>
        <w:framePr w:w="1520" w:x="1800" w:y="1207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申请材料</w:t>
      </w:r>
    </w:p>
    <w:p>
      <w:pPr>
        <w:framePr w:w="1784" w:x="1913" w:y="13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材料名称</w:t>
      </w:r>
    </w:p>
    <w:p>
      <w:pPr>
        <w:framePr w:w="2214" w:x="4318" w:y="13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材料依据</w:t>
      </w:r>
    </w:p>
    <w:p>
      <w:pPr>
        <w:framePr w:w="1080" w:x="7437" w:y="13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受理标准</w:t>
      </w:r>
    </w:p>
    <w:p>
      <w:pPr>
        <w:framePr w:w="1080" w:x="8712" w:y="130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来源渠道</w:t>
      </w:r>
    </w:p>
    <w:p>
      <w:pPr>
        <w:framePr w:w="2361" w:x="2617" w:y="13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医疗机构规章制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</w:t>
      </w:r>
    </w:p>
    <w:p>
      <w:pPr>
        <w:framePr w:w="3065" w:x="5452" w:y="13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内容真实</w:t>
      </w:r>
    </w:p>
    <w:p>
      <w:pPr>
        <w:framePr w:w="3065" w:x="5452" w:y="137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</w:p>
    <w:p>
      <w:pPr>
        <w:framePr w:w="1290" w:x="8712" w:y="13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356" w:x="1913" w:y="137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</w:t>
      </w:r>
    </w:p>
    <w:p>
      <w:pPr>
        <w:framePr w:w="450" w:x="2617" w:y="143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度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97.6pt;margin-top:643.25pt;margin-left:89pt;mso-position-horizontal-relative:page;mso-position-vertical-relative:page;position:absolute;z-index:-251653120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63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1963" w:x="545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2361" w:x="2617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医疗机构卫生技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</w:t>
      </w:r>
    </w:p>
    <w:p>
      <w:pPr>
        <w:framePr w:w="2361" w:x="2617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术人员名录</w:t>
      </w:r>
    </w:p>
    <w:p>
      <w:pPr>
        <w:framePr w:w="3065" w:x="545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内容真实</w:t>
      </w:r>
    </w:p>
    <w:p>
      <w:pPr>
        <w:framePr w:w="3065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</w:p>
    <w:p>
      <w:pPr>
        <w:framePr w:w="3065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3065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3065" w:x="545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1290" w:x="871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356" w:x="1913" w:y="35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2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3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4</w:t>
      </w:r>
    </w:p>
    <w:p>
      <w:pPr>
        <w:framePr w:w="356" w:x="1913" w:y="3522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5</w:t>
      </w:r>
    </w:p>
    <w:p>
      <w:pPr>
        <w:framePr w:w="2571" w:x="2617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医疗机构法人证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复印件</w:t>
      </w:r>
    </w:p>
    <w:p>
      <w:pPr>
        <w:framePr w:w="2571" w:x="2617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书</w:t>
      </w:r>
    </w:p>
    <w:p>
      <w:pPr>
        <w:framePr w:w="4760" w:x="5452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工商管理部门</w:t>
      </w:r>
    </w:p>
    <w:p>
      <w:pPr>
        <w:framePr w:w="4760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规要求</w:t>
      </w:r>
    </w:p>
    <w:p>
      <w:pPr>
        <w:framePr w:w="4760" w:x="5452" w:y="66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1963" w:x="5452" w:y="8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828" w:x="5452" w:y="9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2361" w:x="2617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放射诊疗设备和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</w:t>
      </w:r>
    </w:p>
    <w:p>
      <w:pPr>
        <w:framePr w:w="2361" w:x="2617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核医学建设项目</w:t>
      </w:r>
    </w:p>
    <w:p>
      <w:pPr>
        <w:framePr w:w="2361" w:x="2617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竣工验收许可决</w:t>
      </w:r>
    </w:p>
    <w:p>
      <w:pPr>
        <w:framePr w:w="2361" w:x="2617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定书</w:t>
      </w:r>
    </w:p>
    <w:p>
      <w:pPr>
        <w:framePr w:w="4550" w:x="5452" w:y="97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4550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规要求</w:t>
      </w:r>
    </w:p>
    <w:p>
      <w:pPr>
        <w:framePr w:w="4550" w:x="5452" w:y="975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1963" w:x="5452" w:y="116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828" w:x="5452" w:y="122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7385" w:x="2617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基础医疗设备和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2361" w:x="2617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与诊疗科目相应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印件</w:t>
      </w:r>
    </w:p>
    <w:p>
      <w:pPr>
        <w:framePr w:w="2361" w:x="2617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的其他设备名录</w:t>
      </w:r>
    </w:p>
    <w:p>
      <w:pPr>
        <w:framePr w:w="2855" w:x="5452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规要求</w:t>
      </w:r>
    </w:p>
    <w:p>
      <w:pPr>
        <w:framePr w:w="2855" w:x="5452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1710" w:x="2617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及购买发票、合</w:t>
      </w:r>
    </w:p>
    <w:p>
      <w:pPr>
        <w:framePr w:w="1963" w:x="5452" w:y="147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418.05pt;height:691.9pt;margin-top:70.35pt;margin-left:89pt;mso-position-horizontal-relative:page;mso-position-vertical-relative:page;position:absolute;z-index:-251654144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2617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格证的复印件</w:t>
      </w:r>
    </w:p>
    <w:p>
      <w:pPr>
        <w:framePr w:w="828" w:x="545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5900" w:x="2617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医疗机构建筑设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内容真实</w:t>
      </w:r>
    </w:p>
    <w:p>
      <w:pPr>
        <w:framePr w:w="1290" w:x="8712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356" w:x="1913" w:y="22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6</w:t>
      </w:r>
    </w:p>
    <w:p>
      <w:pPr>
        <w:framePr w:w="356" w:x="1913" w:y="227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7</w:t>
      </w:r>
    </w:p>
    <w:p>
      <w:pPr>
        <w:framePr w:w="356" w:x="1913" w:y="227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</w:p>
    <w:p>
      <w:pPr>
        <w:framePr w:w="356" w:x="1913" w:y="227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9</w:t>
      </w:r>
    </w:p>
    <w:p>
      <w:pPr>
        <w:framePr w:w="2361" w:x="2617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计平面和科室分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印件</w:t>
      </w:r>
    </w:p>
    <w:p>
      <w:pPr>
        <w:framePr w:w="2361" w:x="2617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布图</w:t>
      </w:r>
    </w:p>
    <w:p>
      <w:pPr>
        <w:framePr w:w="1963" w:x="5452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</w:p>
    <w:p>
      <w:pPr>
        <w:framePr w:w="1963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1963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1963" w:x="5452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2361" w:x="2617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医疗机构用房产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</w:t>
      </w:r>
    </w:p>
    <w:p>
      <w:pPr>
        <w:framePr w:w="2361" w:x="2617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权证书或者使用</w:t>
      </w:r>
    </w:p>
    <w:p>
      <w:pPr>
        <w:framePr w:w="2361" w:x="2617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权证明</w:t>
      </w:r>
    </w:p>
    <w:p>
      <w:pPr>
        <w:framePr w:w="4550" w:x="5452" w:y="53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4550" w:x="545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规要求</w:t>
      </w:r>
    </w:p>
    <w:p>
      <w:pPr>
        <w:framePr w:w="4550" w:x="5452" w:y="53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1963" w:x="5452" w:y="724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828" w:x="5452" w:y="7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2361" w:x="2617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医疗机构申请执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</w:t>
      </w:r>
    </w:p>
    <w:p>
      <w:pPr>
        <w:framePr w:w="2361" w:x="2617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业登记注册书</w:t>
      </w:r>
    </w:p>
    <w:p>
      <w:pPr>
        <w:framePr w:w="3065" w:x="545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内容真实</w:t>
      </w:r>
    </w:p>
    <w:p>
      <w:pPr>
        <w:framePr w:w="3065" w:x="545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</w:p>
    <w:p>
      <w:pPr>
        <w:framePr w:w="3065" w:x="545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3065" w:x="545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3065" w:x="545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1290" w:x="871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2361" w:x="2617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医疗机构诊疗科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原件</w:t>
      </w:r>
    </w:p>
    <w:p>
      <w:pPr>
        <w:framePr w:w="2361" w:x="2617" w:y="11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目、床位、执业</w:t>
      </w:r>
    </w:p>
    <w:p>
      <w:pPr>
        <w:framePr w:w="3065" w:x="5452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内容真实</w:t>
      </w:r>
    </w:p>
    <w:p>
      <w:pPr>
        <w:framePr w:w="3065" w:x="5452" w:y="11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关于进一步优化行</w:t>
      </w:r>
    </w:p>
    <w:p>
      <w:pPr>
        <w:framePr w:w="3065" w:x="5452" w:y="11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政审批服务的通知</w:t>
      </w:r>
    </w:p>
    <w:p>
      <w:pPr>
        <w:framePr w:w="3065" w:x="5452" w:y="11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（豫卫医〔2021〕</w:t>
      </w:r>
    </w:p>
    <w:p>
      <w:pPr>
        <w:framePr w:w="3065" w:x="5452" w:y="11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号）</w:t>
      </w:r>
    </w:p>
    <w:p>
      <w:pPr>
        <w:framePr w:w="1290" w:x="8712" w:y="11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申请人自备</w:t>
      </w:r>
    </w:p>
    <w:p>
      <w:pPr>
        <w:framePr w:w="1710" w:x="2617" w:y="1288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人员和必备医疗</w:t>
      </w:r>
    </w:p>
    <w:p>
      <w:pPr>
        <w:framePr w:w="1710" w:x="2617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设备对应关系表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660.7pt;margin-top:70.35pt;margin-left:89pt;mso-position-horizontal-relative:page;mso-position-vertical-relative:page;position:absolute;z-index:-251655168">
            <v:imagedata r:id="rId12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办理流程</w:t>
      </w:r>
    </w:p>
    <w:p>
      <w:pPr>
        <w:framePr w:w="864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环节名称：收件；办理人：窗口工作人员；办理时限：即办个工作日；审查标准：申请人</w:t>
      </w:r>
    </w:p>
    <w:p>
      <w:pPr>
        <w:framePr w:w="864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通过政务服务网、移动端和实体大厅进行事项的申请，提交有关申请材料和反映真实情况，</w:t>
      </w:r>
    </w:p>
    <w:p>
      <w:pPr>
        <w:framePr w:w="864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并对其申请材料实质内容的真实性负责；办理结果：转报受理；</w:t>
      </w:r>
    </w:p>
    <w:p>
      <w:pPr>
        <w:framePr w:w="8696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环节名称：受理；办理人：窗口工作人员；办理时限：即办个工作日；审查标准：对申请</w:t>
      </w:r>
    </w:p>
    <w:p>
      <w:pPr>
        <w:framePr w:w="8696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材料进行初步审核。经审核，材料齐全、符合法定形式的，应当决定予以受理；</w:t>
      </w:r>
      <w:r>
        <w:rPr>
          <w:rFonts w:ascii="TUWNIB+WenQuanYi Micro Hei"/>
          <w:color w:val="000000"/>
          <w:spacing w:val="0"/>
          <w:sz w:val="21"/>
        </w:rPr>
        <w:t>2.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申请材</w:t>
      </w:r>
    </w:p>
    <w:p>
      <w:pPr>
        <w:framePr w:w="8696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料不齐全或者不符合法定形式的，应当一次性告知申请人需要补正的全部内容。</w:t>
      </w:r>
      <w:r>
        <w:rPr>
          <w:rFonts w:ascii="TUWNIB+WenQuanYi Micro Hei"/>
          <w:color w:val="000000"/>
          <w:spacing w:val="0"/>
          <w:sz w:val="21"/>
        </w:rPr>
        <w:t>3.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申请材</w:t>
      </w:r>
    </w:p>
    <w:p>
      <w:pPr>
        <w:framePr w:w="8696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料存在可以当场更正的错误的，应当允许有权更正人当场予以更正，由更正人在更正处签</w:t>
      </w:r>
    </w:p>
    <w:p>
      <w:pPr>
        <w:framePr w:w="8696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名或者盖章、注明更正日期。；办理结果：</w:t>
      </w:r>
      <w:r>
        <w:rPr>
          <w:rFonts w:ascii="TUWNIB+WenQuanYi Micro Hei"/>
          <w:color w:val="000000"/>
          <w:spacing w:val="0"/>
          <w:sz w:val="21"/>
        </w:rPr>
        <w:t>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材料齐全符合法定形式的出具《受理通知书》；</w:t>
      </w:r>
    </w:p>
    <w:p>
      <w:pPr>
        <w:framePr w:w="8696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2.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材料不全或者不符合法定形式的出具《补正告知书》；</w:t>
      </w:r>
      <w:r>
        <w:rPr>
          <w:rFonts w:ascii="TUWNIB+WenQuanYi Micro Hei"/>
          <w:color w:val="000000"/>
          <w:spacing w:val="0"/>
          <w:sz w:val="21"/>
        </w:rPr>
        <w:t>3.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不属于行政许可范畴或者不属</w:t>
      </w:r>
    </w:p>
    <w:p>
      <w:pPr>
        <w:framePr w:w="8696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于本受理机关受理范围的出具《不予受理通知书》；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TUWNIB+WenQuanYi Micro Hei"/>
          <w:color w:val="000000"/>
          <w:spacing w:val="0"/>
          <w:sz w:val="21"/>
        </w:rPr>
        <w:t>1</w:t>
      </w:r>
      <w:r>
        <w:rPr>
          <w:rFonts w:ascii="TUWNIB+WenQuanYi Micro Hei"/>
          <w:color w:val="000000"/>
          <w:spacing w:val="-2"/>
          <w:sz w:val="21"/>
        </w:rPr>
        <w:t xml:space="preserve"> 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TUWNIB+WenQuanYi Micro Hei"/>
          <w:color w:val="000000"/>
          <w:spacing w:val="0"/>
          <w:sz w:val="21"/>
        </w:rPr>
        <w:t>2.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4" type="#_x0000_t75" style="width:335.1pt;height:161.5pt;margin-top:147.25pt;margin-left:89pt;mso-position-horizontal-relative:page;mso-position-vertical-relative:page;position:absolute;z-index:-251656192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86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相关材料。；办理结果：记录审查过程及结论。；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环节名称：决定；办理人：窗口工作人员；办理时限：即办个工作日；审查标准：根据审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核情况，作出准予许可或不予行政许可的决定；办理结果：对于审查通过的出具准予许可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决定书，并打印批文证照。</w:t>
      </w:r>
      <w:r>
        <w:rPr>
          <w:rFonts w:ascii="TUWNIB+WenQuanYi Micro Hei"/>
          <w:color w:val="000000"/>
          <w:spacing w:val="0"/>
          <w:sz w:val="21"/>
        </w:rPr>
        <w:t>2.</w:t>
      </w: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环节名称：送达；办理人：窗口工作人员；办理时限：即办个工作日；审查标准：根据审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核情况，作出准予许可或不予行政许可的决定；办理结果：证照或批文；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0"/>
        </w:rPr>
        <w:t>领取说明</w:t>
      </w:r>
    </w:p>
    <w:p>
      <w:pPr>
        <w:framePr w:w="150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医疗机构执业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/group1/M00/0</w:t>
      </w:r>
    </w:p>
    <w:p>
      <w:pPr>
        <w:framePr w:w="870" w:x="3502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许可证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领取人携带有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效身份证</w:t>
      </w:r>
    </w:p>
    <w:p>
      <w:pPr>
        <w:framePr w:w="1764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8/91/rBQCSmFn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8xaADPE8AAY-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xwH0CCE105.jp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UWNIB+WenQuanYi Micro Hei"/>
          <w:color w:val="000000"/>
          <w:spacing w:val="0"/>
          <w:sz w:val="21"/>
        </w:rPr>
      </w:pPr>
      <w:r>
        <w:rPr>
          <w:rFonts w:ascii="TUWNIB+WenQuanYi Micro Hei"/>
          <w:color w:val="000000"/>
          <w:spacing w:val="0"/>
          <w:sz w:val="21"/>
        </w:rPr>
        <w:t>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QPIKFP+WenQuanYi Micro Hei" w:hAnsi="QPIKFP+WenQuanYi Micro Hei" w:cs="QPIKFP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问题</w:t>
      </w:r>
    </w:p>
    <w:p>
      <w:pPr>
        <w:framePr w:w="660" w:x="1913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framePr w:w="660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解答</w:t>
      </w:r>
    </w:p>
    <w:p>
      <w:pPr>
        <w:framePr w:w="450" w:x="4880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HQJFPD+WenQuanYi Micro Hei" w:hAnsi="HQJFPD+WenQuanYi Micro Hei" w:cs="HQJFPD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5" type="#_x0000_t75" style="width:418.05pt;height:175.6pt;margin-top:317.25pt;margin-left:89pt;mso-position-horizontal-relative:page;mso-position-vertical-relative:page;position:absolute;z-index:-251657216">
            <v:imagedata r:id="rId14" o:title=""/>
          </v:shape>
        </w:pict>
      </w:r>
      <w:r>
        <w:rPr>
          <w:noProof/>
        </w:rPr>
        <w:pict>
          <v:shape id="_x0000_s1036" type="#_x0000_t75" style="width:418.05pt;height:97.6pt;margin-top:550.05pt;margin-left:89pt;mso-position-horizontal-relative:page;mso-position-vertical-relative:page;position:absolute;z-index:-251658240">
            <v:imagedata r:id="rId15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798D1FE0-F334-4D8E-AD41-73058FB4E915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E9AC057A-44C4-49B0-B422-8C6A8848E59A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530C5188-9AE5-4652-9E8F-BB14AEFA5683}"/>
  </w:font>
  <w:font w:name="QPIKFP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D951417E-2F2D-402E-BE5B-274B85369736}"/>
  </w:font>
  <w:font w:name="HQJFPD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F0966165-7BE4-46DD-8FEB-4EB16A1984B6}"/>
  </w:font>
  <w:font w:name="TUWNIB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4AEF4239-688C-4CCF-88E1-121D45C39619}"/>
  </w:font>
  <w:font w:name="Cambria">
    <w:charset w:val="00"/>
    <w:family w:val="auto"/>
    <w:pitch w:val="default"/>
    <w:embedRegular r:id="rId7" w:fontKey="{7AACDACD-088D-4E26-B3E8-C6A4807D63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411</Words>
  <Characters>2916</Characters>
  <Application>Microsoft Office Word</Application>
  <DocSecurity>0</DocSecurity>
  <Lines>315</Lines>
  <Paragraphs>315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2022-09-05T02:49:34Z</dcterms:created>
  <dcterms:modified xsi:type="dcterms:W3CDTF">2022-09-05T02:49:34Z</dcterms:modified>
</cp:coreProperties>
</file>