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767" w:firstLineChars="4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许昌市建安区安全生产行政许可公告[2023]01号（许可）</w:t>
      </w:r>
    </w:p>
    <w:p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根据《危险化学品经营许可管理办法》（原国家安全生产监督管理总局令第55号）第九条有关规定，对许昌鸿胜贸易有限公司危险化学品经营许可证（无储存设施的首次申请）提交的资料进行了审核，现同意许昌鸿胜贸易有限公司有限公司关于危险化学品经营许可证（无储存设施的首次申请）的申请。证件编号：（豫K建）危化经字[2023]00001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320" w:firstLineChars="1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                                   2023年1月17日</w:t>
      </w:r>
    </w:p>
    <w:p>
      <w:pPr>
        <w:ind w:firstLine="442" w:firstLineChars="10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申请许可范围</w:t>
      </w:r>
    </w:p>
    <w:p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tbl>
      <w:tblPr>
        <w:tblStyle w:val="3"/>
        <w:tblW w:w="129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3775"/>
        <w:gridCol w:w="1781"/>
        <w:gridCol w:w="2419"/>
        <w:gridCol w:w="4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77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品名</w:t>
            </w:r>
          </w:p>
        </w:tc>
        <w:tc>
          <w:tcPr>
            <w:tcW w:w="1781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CAS号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储存方式</w:t>
            </w:r>
          </w:p>
        </w:tc>
        <w:tc>
          <w:tcPr>
            <w:tcW w:w="410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储存能力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377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氯甲烷</w:t>
            </w:r>
          </w:p>
        </w:tc>
        <w:tc>
          <w:tcPr>
            <w:tcW w:w="1781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74-87-3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410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377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甲醇</w:t>
            </w:r>
          </w:p>
        </w:tc>
        <w:tc>
          <w:tcPr>
            <w:tcW w:w="1781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67-56-1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410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377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二甲氧基甲烷</w:t>
            </w:r>
          </w:p>
        </w:tc>
        <w:tc>
          <w:tcPr>
            <w:tcW w:w="1781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109-87-5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410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377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氢氧化钠</w:t>
            </w:r>
          </w:p>
        </w:tc>
        <w:tc>
          <w:tcPr>
            <w:tcW w:w="1781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1310-73-2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410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377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亚磷酸</w:t>
            </w:r>
          </w:p>
        </w:tc>
        <w:tc>
          <w:tcPr>
            <w:tcW w:w="1781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13598-36-2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410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377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氨</w:t>
            </w:r>
          </w:p>
        </w:tc>
        <w:tc>
          <w:tcPr>
            <w:tcW w:w="1781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7664-41-7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410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377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乙醇【无水】</w:t>
            </w:r>
          </w:p>
        </w:tc>
        <w:tc>
          <w:tcPr>
            <w:tcW w:w="1781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64-17-5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410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377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2-丙酯</w:t>
            </w:r>
          </w:p>
        </w:tc>
        <w:tc>
          <w:tcPr>
            <w:tcW w:w="1781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67-63-0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410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377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正丁酯</w:t>
            </w:r>
          </w:p>
        </w:tc>
        <w:tc>
          <w:tcPr>
            <w:tcW w:w="1781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71-36-3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410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377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乙酸乙酯</w:t>
            </w:r>
          </w:p>
        </w:tc>
        <w:tc>
          <w:tcPr>
            <w:tcW w:w="1781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141-78-6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410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  <w:tc>
          <w:tcPr>
            <w:tcW w:w="377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乙酸正丙酯</w:t>
            </w:r>
          </w:p>
        </w:tc>
        <w:tc>
          <w:tcPr>
            <w:tcW w:w="1781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109-60-4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410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12</w:t>
            </w:r>
          </w:p>
        </w:tc>
        <w:tc>
          <w:tcPr>
            <w:tcW w:w="3775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乙酸正丁酯</w:t>
            </w:r>
          </w:p>
        </w:tc>
        <w:tc>
          <w:tcPr>
            <w:tcW w:w="178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123-86-4</w:t>
            </w:r>
          </w:p>
        </w:tc>
        <w:tc>
          <w:tcPr>
            <w:tcW w:w="2419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410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13</w:t>
            </w:r>
          </w:p>
        </w:tc>
        <w:tc>
          <w:tcPr>
            <w:tcW w:w="377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溶剂油【闭杯闪点≤60℃】</w:t>
            </w:r>
          </w:p>
        </w:tc>
        <w:tc>
          <w:tcPr>
            <w:tcW w:w="178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41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410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</w:tbl>
    <w:p>
      <w:p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xNTBkZDJkZDQ2MTg4NTFlYjEzZGZkZTRjOWYyZDkifQ=="/>
  </w:docVars>
  <w:rsids>
    <w:rsidRoot w:val="00000000"/>
    <w:rsid w:val="16094FD6"/>
    <w:rsid w:val="2E5F17C8"/>
    <w:rsid w:val="3379318A"/>
    <w:rsid w:val="3E3A1D8E"/>
    <w:rsid w:val="4E140BE0"/>
    <w:rsid w:val="4E35461B"/>
    <w:rsid w:val="59894F37"/>
    <w:rsid w:val="5BEF0614"/>
    <w:rsid w:val="5E0C6F4B"/>
    <w:rsid w:val="62103D34"/>
    <w:rsid w:val="6A5B4C9F"/>
    <w:rsid w:val="6C4A2446"/>
    <w:rsid w:val="6E3F783E"/>
    <w:rsid w:val="7DFA66A6"/>
    <w:rsid w:val="7EDE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326</Words>
  <Characters>451</Characters>
  <Lines>0</Lines>
  <Paragraphs>0</Paragraphs>
  <TotalTime>1</TotalTime>
  <ScaleCrop>false</ScaleCrop>
  <LinksUpToDate>false</LinksUpToDate>
  <CharactersWithSpaces>510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2022-07-01T00:44:00Z</dcterms:created>
  <dc:creator>Lxy</dc:creator>
  <cp:lastModifiedBy>阳</cp:lastModifiedBy>
  <dcterms:modified xsi:type="dcterms:W3CDTF">2023-01-17T03:00:34Z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43E7D8629145431C9C4F13AB8EE6D97D</vt:lpwstr>
  </property>
</Properties>
</file>