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ascii="微软雅黑" w:hAnsi="微软雅黑" w:eastAsia="微软雅黑" w:cs="微软雅黑"/>
          <w:i w:val="0"/>
          <w:iCs w:val="0"/>
          <w:caps w:val="0"/>
          <w:spacing w:val="8"/>
          <w:sz w:val="25"/>
          <w:szCs w:val="25"/>
        </w:rPr>
      </w:pPr>
      <w:r>
        <w:rPr>
          <w:rStyle w:val="6"/>
          <w:rFonts w:hint="eastAsia" w:ascii="宋体" w:hAnsi="宋体" w:eastAsia="宋体" w:cs="宋体"/>
          <w:i w:val="0"/>
          <w:iCs w:val="0"/>
          <w:caps w:val="0"/>
          <w:spacing w:val="8"/>
          <w:sz w:val="24"/>
          <w:szCs w:val="24"/>
          <w:bdr w:val="none" w:color="auto" w:sz="0" w:space="0"/>
          <w:shd w:val="clear" w:fill="FFFFFF"/>
        </w:rPr>
        <w:t>紫荆花海，等你来赏</w:t>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建安区小召乡，一个充满乡村风情的地方，如今正以崭新的面貌展现在大家面前。为了推进城乡融合共同富裕先行试验区建设，展现小召乡的美丽乡村风貌，培育特色旅游品牌，小召乡特举办了这场以“春天有约，‘紫’为你来”为主题的第二届紫荆花旅游节。</w:t>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从</w:t>
      </w:r>
      <w:r>
        <w:rPr>
          <w:rFonts w:ascii="Calibri" w:hAnsi="Calibri" w:eastAsia="宋体" w:cs="Calibri"/>
          <w:kern w:val="0"/>
          <w:sz w:val="24"/>
          <w:szCs w:val="24"/>
          <w:bdr w:val="none" w:color="auto" w:sz="0" w:space="0"/>
          <w:lang w:val="en-US" w:eastAsia="zh-CN" w:bidi="ar"/>
        </w:rPr>
        <w:t>2024</w:t>
      </w:r>
      <w:r>
        <w:rPr>
          <w:rFonts w:hint="eastAsia" w:ascii="宋体" w:hAnsi="宋体" w:eastAsia="宋体" w:cs="宋体"/>
          <w:kern w:val="0"/>
          <w:sz w:val="24"/>
          <w:szCs w:val="24"/>
          <w:bdr w:val="none" w:color="auto" w:sz="0" w:space="0"/>
          <w:lang w:val="en-US" w:eastAsia="zh-CN" w:bidi="ar"/>
        </w:rPr>
        <w:t>年</w:t>
      </w:r>
      <w:r>
        <w:rPr>
          <w:rFonts w:hint="default" w:ascii="Calibri" w:hAnsi="Calibri" w:eastAsia="宋体" w:cs="Calibri"/>
          <w:kern w:val="0"/>
          <w:sz w:val="24"/>
          <w:szCs w:val="24"/>
          <w:bdr w:val="none" w:color="auto" w:sz="0" w:space="0"/>
          <w:lang w:val="en-US" w:eastAsia="zh-CN" w:bidi="ar"/>
        </w:rPr>
        <w:t>3</w:t>
      </w:r>
      <w:r>
        <w:rPr>
          <w:rFonts w:hint="eastAsia" w:ascii="宋体" w:hAnsi="宋体" w:eastAsia="宋体" w:cs="宋体"/>
          <w:kern w:val="0"/>
          <w:sz w:val="24"/>
          <w:szCs w:val="24"/>
          <w:bdr w:val="none" w:color="auto" w:sz="0" w:space="0"/>
          <w:lang w:val="en-US" w:eastAsia="zh-CN" w:bidi="ar"/>
        </w:rPr>
        <w:t>月</w:t>
      </w:r>
      <w:r>
        <w:rPr>
          <w:rFonts w:hint="default" w:ascii="Calibri" w:hAnsi="Calibri" w:eastAsia="宋体" w:cs="Calibri"/>
          <w:kern w:val="0"/>
          <w:sz w:val="24"/>
          <w:szCs w:val="24"/>
          <w:bdr w:val="none" w:color="auto" w:sz="0" w:space="0"/>
          <w:lang w:val="en-US" w:eastAsia="zh-CN" w:bidi="ar"/>
        </w:rPr>
        <w:t>31</w:t>
      </w:r>
      <w:r>
        <w:rPr>
          <w:rFonts w:hint="eastAsia" w:ascii="宋体" w:hAnsi="宋体" w:eastAsia="宋体" w:cs="宋体"/>
          <w:kern w:val="0"/>
          <w:sz w:val="24"/>
          <w:szCs w:val="24"/>
          <w:bdr w:val="none" w:color="auto" w:sz="0" w:space="0"/>
          <w:lang w:val="en-US" w:eastAsia="zh-CN" w:bidi="ar"/>
        </w:rPr>
        <w:t>日至</w:t>
      </w:r>
      <w:r>
        <w:rPr>
          <w:rFonts w:hint="default" w:ascii="Calibri" w:hAnsi="Calibri" w:eastAsia="宋体" w:cs="Calibri"/>
          <w:kern w:val="0"/>
          <w:sz w:val="24"/>
          <w:szCs w:val="24"/>
          <w:bdr w:val="none" w:color="auto" w:sz="0" w:space="0"/>
          <w:lang w:val="en-US" w:eastAsia="zh-CN" w:bidi="ar"/>
        </w:rPr>
        <w:t>4</w:t>
      </w:r>
      <w:r>
        <w:rPr>
          <w:rFonts w:hint="eastAsia" w:ascii="宋体" w:hAnsi="宋体" w:eastAsia="宋体" w:cs="宋体"/>
          <w:kern w:val="0"/>
          <w:sz w:val="24"/>
          <w:szCs w:val="24"/>
          <w:bdr w:val="none" w:color="auto" w:sz="0" w:space="0"/>
          <w:lang w:val="en-US" w:eastAsia="zh-CN" w:bidi="ar"/>
        </w:rPr>
        <w:t>月</w:t>
      </w:r>
      <w:r>
        <w:rPr>
          <w:rFonts w:hint="default" w:ascii="Calibri" w:hAnsi="Calibri" w:eastAsia="宋体" w:cs="Calibri"/>
          <w:kern w:val="0"/>
          <w:sz w:val="24"/>
          <w:szCs w:val="24"/>
          <w:bdr w:val="none" w:color="auto" w:sz="0" w:space="0"/>
          <w:lang w:val="en-US" w:eastAsia="zh-CN" w:bidi="ar"/>
        </w:rPr>
        <w:t>14</w:t>
      </w:r>
      <w:r>
        <w:rPr>
          <w:rFonts w:hint="eastAsia" w:ascii="宋体" w:hAnsi="宋体" w:eastAsia="宋体" w:cs="宋体"/>
          <w:kern w:val="0"/>
          <w:sz w:val="24"/>
          <w:szCs w:val="24"/>
          <w:bdr w:val="none" w:color="auto" w:sz="0" w:space="0"/>
          <w:lang w:val="en-US" w:eastAsia="zh-CN" w:bidi="ar"/>
        </w:rPr>
        <w:t>日，整整半个月的时间，小召乡河沿张村四季春园林艺术有限公司的紫荆花种植基地将成为花的海洋、人的乐园。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615180" cy="3077210"/>
            <wp:effectExtent l="0" t="0" r="13970" b="8890"/>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4"/>
                    <a:stretch>
                      <a:fillRect/>
                    </a:stretch>
                  </pic:blipFill>
                  <pic:spPr>
                    <a:xfrm>
                      <a:off x="0" y="0"/>
                      <a:ext cx="4615180" cy="3077210"/>
                    </a:xfrm>
                    <a:prstGeom prst="rect">
                      <a:avLst/>
                    </a:prstGeom>
                    <a:noFill/>
                    <a:ln w="9525">
                      <a:noFill/>
                    </a:ln>
                  </pic:spPr>
                </pic:pic>
              </a:graphicData>
            </a:graphic>
          </wp:inline>
        </w:drawing>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数千亩的紫荆花种植基地，宛如一片紫色的海洋。漫步其中，仿佛置身于童话世界，每一朵紫荆花都向你诉说着春天的故事。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668520" cy="3112770"/>
            <wp:effectExtent l="0" t="0" r="17780" b="11430"/>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5"/>
                    <a:stretch>
                      <a:fillRect/>
                    </a:stretch>
                  </pic:blipFill>
                  <pic:spPr>
                    <a:xfrm>
                      <a:off x="0" y="0"/>
                      <a:ext cx="4668520" cy="311277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Style w:val="6"/>
          <w:rFonts w:hint="eastAsia" w:ascii="宋体" w:hAnsi="宋体" w:eastAsia="宋体" w:cs="宋体"/>
          <w:i w:val="0"/>
          <w:iCs w:val="0"/>
          <w:caps w:val="0"/>
          <w:spacing w:val="8"/>
          <w:sz w:val="24"/>
          <w:szCs w:val="24"/>
          <w:bdr w:val="none" w:color="auto" w:sz="0" w:space="0"/>
          <w:shd w:val="clear" w:fill="FFFFFF"/>
        </w:rPr>
        <w:t>特色农产品，品味乡村风味</w:t>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在这里，你不仅可以与春天约会，还能品尝地道的乡村美食，购买特色农产品。感受建安区老乡的淳朴与热情。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Style w:val="6"/>
          <w:rFonts w:hint="eastAsia" w:ascii="宋体" w:hAnsi="宋体" w:eastAsia="宋体" w:cs="宋体"/>
          <w:i w:val="0"/>
          <w:iCs w:val="0"/>
          <w:caps w:val="0"/>
          <w:spacing w:val="8"/>
          <w:sz w:val="24"/>
          <w:szCs w:val="24"/>
          <w:bdr w:val="none" w:color="auto" w:sz="0" w:space="0"/>
          <w:shd w:val="clear" w:fill="FFFFFF"/>
        </w:rPr>
        <w:t>游玩区域精心规划，让你畅游无忧</w:t>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为了方便游客的游览，主办方对游玩区域进行了精心规划。从进出道路的设置到闸口的管理，再到停车区域的安排，让你轻松找到目的地。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shd w:val="clear" w:fill="FFFFFF"/>
        </w:rPr>
        <w:drawing>
          <wp:inline distT="0" distB="0" distL="114300" distR="114300">
            <wp:extent cx="4810125" cy="6579870"/>
            <wp:effectExtent l="0" t="0" r="9525" b="11430"/>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6"/>
                    <a:stretch>
                      <a:fillRect/>
                    </a:stretch>
                  </pic:blipFill>
                  <pic:spPr>
                    <a:xfrm>
                      <a:off x="0" y="0"/>
                      <a:ext cx="4810125" cy="6579870"/>
                    </a:xfrm>
                    <a:prstGeom prst="rect">
                      <a:avLst/>
                    </a:prstGeom>
                    <a:noFill/>
                    <a:ln w="9525">
                      <a:noFill/>
                    </a:ln>
                  </pic:spPr>
                </pic:pic>
              </a:graphicData>
            </a:graphic>
          </wp:inline>
        </w:drawing>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梨园靓影、紫荆映像、花闹建安……每一个活动都充满了浓厚的乡村文化气息，让你在游玩的同时，也能深入了解乡村的文化。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5331460" cy="3998595"/>
            <wp:effectExtent l="0" t="0" r="2540" b="1905"/>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5331460" cy="3998595"/>
                    </a:xfrm>
                    <a:prstGeom prst="rect">
                      <a:avLst/>
                    </a:prstGeom>
                    <a:noFill/>
                    <a:ln w="9525">
                      <a:noFill/>
                    </a:ln>
                  </pic:spPr>
                </pic:pic>
              </a:graphicData>
            </a:graphic>
          </wp:inline>
        </w:drawing>
      </w:r>
    </w:p>
    <w:p>
      <w:pPr>
        <w:keepNext w:val="0"/>
        <w:keepLines w:val="0"/>
        <w:widowControl/>
        <w:suppressLineNumbers w:val="0"/>
        <w:jc w:val="left"/>
      </w:pPr>
      <w:r>
        <w:rPr>
          <w:rFonts w:hint="eastAsia" w:ascii="宋体" w:hAnsi="宋体" w:eastAsia="宋体" w:cs="宋体"/>
          <w:kern w:val="0"/>
          <w:sz w:val="24"/>
          <w:szCs w:val="24"/>
          <w:bdr w:val="none" w:color="auto" w:sz="0" w:space="0"/>
          <w:lang w:val="en-US" w:eastAsia="zh-CN" w:bidi="ar"/>
        </w:rPr>
        <w:t>春天有约，“紫”为你来！小召乡第二届紫荆花旅游节，将是你这个春天最不能错过的约会。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center"/>
        <w:rPr>
          <w:rFonts w:hint="eastAsia" w:ascii="微软雅黑" w:hAnsi="微软雅黑" w:eastAsia="微软雅黑" w:cs="微软雅黑"/>
          <w:i w:val="0"/>
          <w:iCs w:val="0"/>
          <w:caps w:val="0"/>
          <w:spacing w:val="8"/>
          <w:sz w:val="25"/>
          <w:szCs w:val="25"/>
        </w:rPr>
      </w:pPr>
      <w:bookmarkStart w:id="0" w:name="_GoBack"/>
      <w:bookmarkEnd w:id="0"/>
    </w:p>
    <w:p>
      <w:pPr>
        <w:jc w:val="left"/>
        <w:rPr>
          <w:rFonts w:hint="default" w:eastAsiaTheme="minorEastAsia"/>
          <w:sz w:val="32"/>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YTFhMWJjMTg1N2Y1ZTUyMzBlM2IyNzMxNzVlMTgifQ=="/>
  </w:docVars>
  <w:rsids>
    <w:rsidRoot w:val="00000000"/>
    <w:rsid w:val="1ECF44C6"/>
    <w:rsid w:val="33707BCD"/>
    <w:rsid w:val="37A606F1"/>
    <w:rsid w:val="38D76417"/>
    <w:rsid w:val="437578A0"/>
    <w:rsid w:val="50693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665</Words>
  <Characters>669</Characters>
  <Lines>0</Lines>
  <Paragraphs>0</Paragraphs>
  <TotalTime>1</TotalTime>
  <ScaleCrop>false</ScaleCrop>
  <LinksUpToDate>false</LinksUpToDate>
  <CharactersWithSpaces>683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2013-01-01T17:46:00Z</dcterms:created>
  <dc:creator>Administrator</dc:creator>
  <cp:lastModifiedBy>Administrator</cp:lastModifiedBy>
  <cp:lastPrinted>2013-01-01T17:52:00Z</cp:lastPrinted>
  <dcterms:modified xsi:type="dcterms:W3CDTF">2024-07-03T03:08:23Z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174D416F9CC0463E9E0F5905BAC19CA1_12</vt:lpwstr>
  </property>
</Properties>
</file>