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44"/>
        </w:rPr>
        <w:t>放射源诊疗技术和医用辐射机构许可（注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352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44"/>
        </w:rPr>
        <w:t>销）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放射源诊疗技术和医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用辐射机构许可（注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销）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事项类型</w:t>
      </w:r>
    </w:p>
    <w:p>
      <w:pPr>
        <w:framePr w:w="1080" w:x="5805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办件类型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行政许可</w:t>
      </w:r>
    </w:p>
    <w:p>
      <w:pPr>
        <w:framePr w:w="1080" w:x="7896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即办件</w:t>
      </w:r>
    </w:p>
    <w:p>
      <w:pPr>
        <w:framePr w:w="1080" w:x="1913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实施主体</w:t>
      </w:r>
    </w:p>
    <w:p>
      <w:pPr>
        <w:framePr w:w="2130" w:x="3548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69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康委员会</w:t>
      </w:r>
    </w:p>
    <w:p>
      <w:pPr>
        <w:framePr w:w="1500" w:x="1913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法定办理时限</w:t>
      </w:r>
    </w:p>
    <w:p>
      <w:pPr>
        <w:framePr w:w="1500" w:x="1913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权力来源</w:t>
      </w:r>
    </w:p>
    <w:p>
      <w:pPr>
        <w:framePr w:w="1500" w:x="3548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20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个工作日</w:t>
      </w:r>
    </w:p>
    <w:p>
      <w:pPr>
        <w:framePr w:w="1500" w:x="3548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法定本级行使</w:t>
      </w:r>
    </w:p>
    <w:p>
      <w:pPr>
        <w:framePr w:w="1500" w:x="3548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否</w:t>
      </w:r>
    </w:p>
    <w:p>
      <w:pPr>
        <w:framePr w:w="1500" w:x="5805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承诺办理时限</w:t>
      </w:r>
    </w:p>
    <w:p>
      <w:pPr>
        <w:framePr w:w="1500" w:x="5805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行使层级</w:t>
      </w:r>
    </w:p>
    <w:p>
      <w:pPr>
        <w:framePr w:w="1248" w:x="7896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个工作日</w:t>
      </w:r>
    </w:p>
    <w:p>
      <w:pPr>
        <w:framePr w:w="1248" w:x="7896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县级</w:t>
      </w:r>
    </w:p>
    <w:p>
      <w:pPr>
        <w:framePr w:w="1500" w:x="1913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是否涉及特殊</w:t>
      </w:r>
    </w:p>
    <w:p>
      <w:pPr>
        <w:framePr w:w="1500" w:x="1913" w:y="94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环节</w:t>
      </w:r>
    </w:p>
    <w:p>
      <w:pPr>
        <w:framePr w:w="1920" w:x="5805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是否涉及中介服务</w:t>
      </w:r>
    </w:p>
    <w:p>
      <w:pPr>
        <w:framePr w:w="450" w:x="7896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1500" w:x="1913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实施主体性质</w:t>
      </w:r>
    </w:p>
    <w:p>
      <w:pPr>
        <w:framePr w:w="1500" w:x="1913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是否网办</w:t>
      </w:r>
    </w:p>
    <w:p>
      <w:pPr>
        <w:framePr w:w="1080" w:x="3548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法定机关</w:t>
      </w:r>
    </w:p>
    <w:p>
      <w:pPr>
        <w:framePr w:w="1080" w:x="5805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服务对象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办理形式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通办范围</w:t>
      </w:r>
    </w:p>
    <w:p>
      <w:pPr>
        <w:framePr w:w="2130" w:x="7896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非法人企业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全省</w:t>
      </w:r>
    </w:p>
    <w:p>
      <w:pPr>
        <w:framePr w:w="450" w:x="3548" w:y="11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</w:t>
      </w:r>
    </w:p>
    <w:p>
      <w:pPr>
        <w:framePr w:w="1500" w:x="1913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网上办理深度</w:t>
      </w:r>
    </w:p>
    <w:p>
      <w:pPr>
        <w:framePr w:w="2130" w:x="3548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果信息反馈、互联网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9024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电子证照反馈</w:t>
      </w:r>
    </w:p>
    <w:p>
      <w:pPr>
        <w:framePr w:w="150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108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数量限制</w:t>
      </w:r>
    </w:p>
    <w:p>
      <w:pPr>
        <w:framePr w:w="108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四办标志</w:t>
      </w:r>
    </w:p>
    <w:p>
      <w:pPr>
        <w:framePr w:w="213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马上办、就近办、网</w:t>
      </w:r>
    </w:p>
    <w:p>
      <w:pPr>
        <w:framePr w:w="66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上办</w:t>
      </w:r>
    </w:p>
    <w:p>
      <w:pPr>
        <w:framePr w:w="660" w:x="7896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150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最多到现场办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事次数</w:t>
      </w:r>
    </w:p>
    <w:p>
      <w:pPr>
        <w:framePr w:w="618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0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次</w:t>
      </w:r>
    </w:p>
    <w:p>
      <w:pPr>
        <w:framePr w:w="192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必须到现场原因说</w:t>
      </w:r>
    </w:p>
    <w:p>
      <w:pPr>
        <w:framePr w:w="1920" w:x="5805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明</w:t>
      </w:r>
    </w:p>
    <w:p>
      <w:pPr>
        <w:framePr w:w="1500" w:x="1913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是否支持物流</w:t>
      </w:r>
    </w:p>
    <w:p>
      <w:pPr>
        <w:framePr w:w="1500" w:x="1913" w:y="47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快递</w:t>
      </w:r>
    </w:p>
    <w:p>
      <w:pPr>
        <w:framePr w:w="450" w:x="3548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否</w:t>
      </w:r>
    </w:p>
    <w:p>
      <w:pPr>
        <w:framePr w:w="1500" w:x="5805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是否网上支付</w:t>
      </w:r>
    </w:p>
    <w:p>
      <w:pPr>
        <w:framePr w:w="450" w:x="7896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否</w:t>
      </w:r>
    </w:p>
    <w:p>
      <w:pPr>
        <w:framePr w:w="1080" w:x="1913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行使内容</w:t>
      </w:r>
    </w:p>
    <w:p>
      <w:pPr>
        <w:framePr w:w="2130" w:x="3548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放射源诊疗技术和医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用辐射机构许可注销</w:t>
      </w:r>
    </w:p>
    <w:p>
      <w:pPr>
        <w:framePr w:w="1080" w:x="5805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权限划分</w:t>
      </w:r>
    </w:p>
    <w:p>
      <w:pPr>
        <w:framePr w:w="2130" w:x="7896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由核发《放射诊疗许</w:t>
      </w:r>
    </w:p>
    <w:p>
      <w:pPr>
        <w:framePr w:w="2130" w:x="7896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可证》的卫生行政部</w:t>
      </w:r>
    </w:p>
    <w:p>
      <w:pPr>
        <w:framePr w:w="2130" w:x="7896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门负责</w:t>
      </w:r>
    </w:p>
    <w:p>
      <w:pPr>
        <w:framePr w:w="1080" w:x="1800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21"/>
        </w:rPr>
        <w:t>扩展信息</w:t>
      </w:r>
    </w:p>
    <w:p>
      <w:pPr>
        <w:framePr w:w="2781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统一受理式</w:t>
      </w:r>
    </w:p>
    <w:p>
      <w:pPr>
        <w:framePr w:w="2781" w:x="1913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大厅方式</w:t>
      </w:r>
    </w:p>
    <w:p>
      <w:pPr>
        <w:framePr w:w="150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是否投资事项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否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是否支持预约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办理</w:t>
      </w:r>
    </w:p>
    <w:p>
      <w:pPr>
        <w:framePr w:w="450" w:x="3404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否</w:t>
      </w:r>
    </w:p>
    <w:p>
      <w:pPr>
        <w:framePr w:w="171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是否进驻政务实</w:t>
      </w:r>
    </w:p>
    <w:p>
      <w:pPr>
        <w:framePr w:w="1710" w:x="6098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体大厅</w:t>
      </w:r>
    </w:p>
    <w:p>
      <w:pPr>
        <w:framePr w:w="45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</w:t>
      </w:r>
    </w:p>
    <w:p>
      <w:pPr>
        <w:framePr w:w="2571" w:x="1913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医疗卫生</w:t>
      </w:r>
    </w:p>
    <w:p>
      <w:pPr>
        <w:framePr w:w="1710" w:x="6098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是否支持自助终</w:t>
      </w:r>
    </w:p>
    <w:p>
      <w:pPr>
        <w:framePr w:w="1710" w:x="6098" w:y="122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端办理</w:t>
      </w:r>
    </w:p>
    <w:p>
      <w:pPr>
        <w:framePr w:w="450" w:x="7972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</w:t>
      </w:r>
    </w:p>
    <w:p>
      <w:pPr>
        <w:framePr w:w="1500" w:x="1913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面向自然人的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事件分类</w:t>
      </w:r>
      <w:r>
        <w:rPr>
          <w:rFonts w:ascii="FEUGUA+WenQuanYi Micro Hei"/>
          <w:color w:val="000000"/>
          <w:spacing w:val="0"/>
          <w:sz w:val="21"/>
        </w:rPr>
        <w:t>(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人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生事件</w:t>
      </w:r>
      <w:r>
        <w:rPr>
          <w:rFonts w:ascii="FEUGUA+WenQuanYi Micro Hei"/>
          <w:color w:val="000000"/>
          <w:spacing w:val="0"/>
          <w:sz w:val="21"/>
        </w:rPr>
        <w:t>)</w:t>
      </w:r>
    </w:p>
    <w:p>
      <w:pPr>
        <w:framePr w:w="450" w:x="3404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1500" w:x="6098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法人主题分类</w:t>
      </w:r>
    </w:p>
    <w:p>
      <w:pPr>
        <w:framePr w:w="1080" w:x="7972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17.5pt;margin-top:70.35pt;margin-left:89pt;mso-position-horizontal-relative:page;mso-position-vertical-relative:page;position:absolute;z-index:-251650048">
            <v:imagedata r:id="rId5" o:title=""/>
          </v:shape>
        </w:pict>
      </w:r>
      <w:r>
        <w:rPr>
          <w:noProof/>
        </w:rPr>
        <w:pict>
          <v:shape id="_x0000_s1027" type="#_x0000_t75" style="width:418.05pt;height:285.8pt;margin-top:478.95pt;margin-left:89pt;mso-position-horizontal-relative:page;mso-position-vertical-relative:page;position:absolute;z-index:-251651072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51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其他</w:t>
      </w:r>
    </w:p>
    <w:p>
      <w:pPr>
        <w:framePr w:w="2151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定对象分类</w:t>
      </w:r>
    </w:p>
    <w:p>
      <w:pPr>
        <w:framePr w:w="171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面向自然人的特</w:t>
      </w:r>
    </w:p>
    <w:p>
      <w:pPr>
        <w:framePr w:w="1710" w:x="609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定人群分类</w:t>
      </w:r>
    </w:p>
    <w:p>
      <w:pPr>
        <w:framePr w:w="1710" w:x="609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办理地址</w:t>
      </w:r>
    </w:p>
    <w:p>
      <w:pPr>
        <w:framePr w:w="45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2151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其他</w:t>
      </w:r>
    </w:p>
    <w:p>
      <w:pPr>
        <w:framePr w:w="2151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营活动分类</w:t>
      </w:r>
    </w:p>
    <w:p>
      <w:pPr>
        <w:framePr w:w="213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镜水路街道；</w:t>
      </w:r>
      <w:r>
        <w:rPr>
          <w:rFonts w:ascii="FEUGUA+WenQuanYi Micro Hei"/>
          <w:color w:val="000000"/>
          <w:spacing w:val="0"/>
          <w:sz w:val="21"/>
        </w:rPr>
        <w:t>005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号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综合受理窗口</w:t>
      </w:r>
    </w:p>
    <w:p>
      <w:pPr>
        <w:framePr w:w="1080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窗口描述</w:t>
      </w:r>
    </w:p>
    <w:p>
      <w:pPr>
        <w:framePr w:w="2550" w:x="3404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受理窗口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交通指引</w:t>
      </w:r>
    </w:p>
    <w:p>
      <w:pPr>
        <w:framePr w:w="2256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EUGUA+WenQuanYi Micro Hei"/>
          <w:color w:val="000000"/>
          <w:spacing w:val="0"/>
          <w:sz w:val="21"/>
        </w:rPr>
        <w:t>68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路、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66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路、</w:t>
      </w:r>
      <w:r>
        <w:rPr>
          <w:rFonts w:ascii="FEUGUA+WenQuanYi Micro Hei"/>
          <w:color w:val="000000"/>
          <w:spacing w:val="0"/>
          <w:sz w:val="21"/>
        </w:rPr>
        <w:t>K2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路公交车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民之家站下车</w:t>
      </w:r>
    </w:p>
    <w:p>
      <w:pPr>
        <w:framePr w:w="3621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河南省政务服务平台</w:t>
      </w:r>
    </w:p>
    <w:p>
      <w:pPr>
        <w:framePr w:w="3621" w:x="1913" w:y="787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办理系统咨询</w:t>
      </w:r>
    </w:p>
    <w:p>
      <w:pPr>
        <w:framePr w:w="108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地图坐标</w:t>
      </w:r>
    </w:p>
    <w:p>
      <w:pPr>
        <w:framePr w:w="2256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113.828659,34.13101</w:t>
      </w:r>
    </w:p>
    <w:p>
      <w:pPr>
        <w:framePr w:w="2256" w:x="7972" w:y="7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9</w:t>
      </w:r>
    </w:p>
    <w:p>
      <w:pPr>
        <w:framePr w:w="150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监督投诉电话</w:t>
      </w:r>
    </w:p>
    <w:p>
      <w:pPr>
        <w:framePr w:w="2087" w:x="7972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一、固话投诉</w:t>
      </w:r>
      <w:r>
        <w:rPr>
          <w:rFonts w:ascii="FEUGUA+WenQuanYi Micro Hei"/>
          <w:color w:val="000000"/>
          <w:spacing w:val="0"/>
          <w:sz w:val="21"/>
        </w:rPr>
        <w:t>:0374-</w:t>
      </w:r>
    </w:p>
    <w:p>
      <w:pPr>
        <w:framePr w:w="660" w:x="1913" w:y="9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电话</w:t>
      </w:r>
    </w:p>
    <w:p>
      <w:pPr>
        <w:framePr w:w="1050" w:x="7972" w:y="97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5112002</w:t>
      </w:r>
    </w:p>
    <w:p>
      <w:pPr>
        <w:framePr w:w="2087" w:x="3404" w:y="10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一、固话咨询</w:t>
      </w:r>
      <w:r>
        <w:rPr>
          <w:rFonts w:ascii="FEUGUA+WenQuanYi Micro Hei"/>
          <w:color w:val="000000"/>
          <w:spacing w:val="0"/>
          <w:sz w:val="21"/>
        </w:rPr>
        <w:t>:0374-</w:t>
      </w:r>
    </w:p>
    <w:p>
      <w:pPr>
        <w:framePr w:w="2140" w:x="7972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0384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、河南省政</w:t>
      </w:r>
    </w:p>
    <w:p>
      <w:pPr>
        <w:framePr w:w="1050" w:x="3404" w:y="10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5157180</w:t>
      </w:r>
    </w:p>
    <w:p>
      <w:pPr>
        <w:framePr w:w="2130" w:x="3404" w:y="11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二、网上咨询地址：</w:t>
      </w:r>
    </w:p>
    <w:p>
      <w:pPr>
        <w:framePr w:w="2186" w:x="7972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务服务网上投诉平台</w:t>
      </w:r>
      <w:r>
        <w:rPr>
          <w:rFonts w:ascii="FEUGUA+WenQuanYi Micro Hei"/>
          <w:color w:val="000000"/>
          <w:spacing w:val="0"/>
          <w:sz w:val="21"/>
        </w:rPr>
        <w:t>:</w:t>
      </w:r>
    </w:p>
    <w:p>
      <w:pPr>
        <w:framePr w:w="2648" w:x="3404" w:y="11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/evaluation-</w:t>
      </w:r>
    </w:p>
    <w:p>
      <w:pPr>
        <w:framePr w:w="2149" w:x="7972" w:y="129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http://was.hnzwfw.g</w:t>
      </w:r>
    </w:p>
    <w:p>
      <w:pPr>
        <w:framePr w:w="2149" w:x="7972" w:y="129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ov.cn/evaluation-</w:t>
      </w:r>
    </w:p>
    <w:p>
      <w:pPr>
        <w:framePr w:w="2687" w:x="3404" w:y="13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web/userAuthent/getUser</w:t>
      </w:r>
    </w:p>
    <w:p>
      <w:pPr>
        <w:framePr w:w="2687" w:x="3404" w:y="13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Authent.do?flag=3</w:t>
      </w:r>
    </w:p>
    <w:p>
      <w:pPr>
        <w:framePr w:w="2249" w:x="7972" w:y="141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web/userAuthent/get</w:t>
      </w:r>
    </w:p>
    <w:p>
      <w:pPr>
        <w:framePr w:w="2249" w:x="7972" w:y="141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UserAuthent.do?flag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9pt;margin-top:70.35pt;margin-left:89pt;mso-position-horizontal-relative:page;mso-position-vertical-relative:page;position:absolute;z-index:-251652096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71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=4</w:t>
      </w:r>
    </w:p>
    <w:p>
      <w:pPr>
        <w:framePr w:w="1406" w:x="870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2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、河南省信</w:t>
      </w:r>
    </w:p>
    <w:p>
      <w:pPr>
        <w:framePr w:w="1976" w:x="797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访局网上投诉平台</w:t>
      </w:r>
      <w:r>
        <w:rPr>
          <w:rFonts w:ascii="FEUGUA+WenQuanYi Micro Hei"/>
          <w:color w:val="000000"/>
          <w:spacing w:val="0"/>
          <w:sz w:val="21"/>
        </w:rPr>
        <w:t>:</w:t>
      </w:r>
    </w:p>
    <w:p>
      <w:pPr>
        <w:framePr w:w="2256" w:x="7972" w:y="4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http://wsxfdt.xfj.hen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an.gov.cn:8080/zfp/w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ebroot/index.html</w:t>
      </w:r>
    </w:p>
    <w:p>
      <w:pPr>
        <w:framePr w:w="2256" w:x="7972" w:y="4136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3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、河南省纪</w:t>
      </w:r>
    </w:p>
    <w:p>
      <w:pPr>
        <w:framePr w:w="176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委网上投诉平台</w:t>
      </w:r>
      <w:r>
        <w:rPr>
          <w:rFonts w:ascii="FEUGUA+WenQuanYi Micro Hei"/>
          <w:color w:val="000000"/>
          <w:spacing w:val="0"/>
          <w:sz w:val="21"/>
        </w:rPr>
        <w:t>:</w:t>
      </w:r>
    </w:p>
    <w:p>
      <w:pPr>
        <w:framePr w:w="2237" w:x="7972" w:y="7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http://henan.12388.g</w:t>
      </w:r>
    </w:p>
    <w:p>
      <w:pPr>
        <w:framePr w:w="2237" w:x="7972" w:y="7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ov.cn/</w:t>
      </w:r>
    </w:p>
    <w:p>
      <w:pPr>
        <w:framePr w:w="1556" w:x="7972" w:y="90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三、现场投诉</w:t>
      </w:r>
      <w:r>
        <w:rPr>
          <w:rFonts w:ascii="FEUGUA+WenQuanYi Micro Hei"/>
          <w:color w:val="000000"/>
          <w:spacing w:val="0"/>
          <w:sz w:val="21"/>
        </w:rPr>
        <w:t>:</w:t>
      </w:r>
    </w:p>
    <w:p>
      <w:pPr>
        <w:framePr w:w="1556" w:x="7972" w:y="90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undefined</w:t>
      </w:r>
      <w:r>
        <w:rPr>
          <w:rFonts w:ascii="FEUGUA+WenQuanYi Micro Hei"/>
          <w:color w:val="000000"/>
          <w:spacing w:val="-1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市</w:t>
      </w:r>
    </w:p>
    <w:p>
      <w:pPr>
        <w:framePr w:w="1080" w:x="1800" w:y="103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21"/>
        </w:rPr>
        <w:t>编码信息</w:t>
      </w:r>
    </w:p>
    <w:p>
      <w:pPr>
        <w:framePr w:w="1500" w:x="1913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实施主体编码</w:t>
      </w:r>
    </w:p>
    <w:p>
      <w:pPr>
        <w:framePr w:w="1080" w:x="5771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实施编码</w:t>
      </w:r>
    </w:p>
    <w:p>
      <w:pPr>
        <w:framePr w:w="2090" w:x="3601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TE411003WSJK0000</w:t>
      </w:r>
    </w:p>
    <w:p>
      <w:pPr>
        <w:framePr w:w="2205" w:x="7935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TE411003WSJK00000</w:t>
      </w:r>
    </w:p>
    <w:p>
      <w:pPr>
        <w:framePr w:w="2205" w:x="7935" w:y="11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14000123022000</w:t>
      </w:r>
    </w:p>
    <w:p>
      <w:pPr>
        <w:framePr w:w="471" w:x="3601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01</w:t>
      </w:r>
    </w:p>
    <w:p>
      <w:pPr>
        <w:framePr w:w="1500" w:x="1913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地方实施编码</w:t>
      </w:r>
    </w:p>
    <w:p>
      <w:pPr>
        <w:framePr w:w="1710" w:x="5771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业务办理项编码</w:t>
      </w:r>
    </w:p>
    <w:p>
      <w:pPr>
        <w:framePr w:w="2106" w:x="3601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WSJK00000XK63365</w:t>
      </w:r>
    </w:p>
    <w:p>
      <w:pPr>
        <w:framePr w:w="2106" w:x="3601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003</w:t>
      </w:r>
    </w:p>
    <w:p>
      <w:pPr>
        <w:framePr w:w="2205" w:x="7935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TE411003WSJK00000</w:t>
      </w:r>
    </w:p>
    <w:p>
      <w:pPr>
        <w:framePr w:w="2205" w:x="7935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1400012302200003</w:t>
      </w:r>
    </w:p>
    <w:p>
      <w:pPr>
        <w:framePr w:w="1520" w:x="1800" w:y="1405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申请条件</w:t>
      </w:r>
    </w:p>
    <w:p>
      <w:pPr>
        <w:framePr w:w="2550" w:x="1800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持有《放射诊疗许可证》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440.3pt;margin-top:70.35pt;margin-left:89pt;mso-position-horizontal-relative:page;mso-position-vertical-relative:page;position:absolute;z-index:-251653120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539.35pt;margin-left:89pt;mso-position-horizontal-relative:page;mso-position-vertical-relative:page;position:absolute;z-index:-251654144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28"/>
        </w:rPr>
        <w:t>设定依据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《中华人民共和国行政许可法》（中华人民共和国主席令第二十九号）第七十条ꢀ有下列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情形之一的，行政机关应当依法办理有关行政许可的注销手续：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（一）行政许可有效期届满未延续的；</w:t>
      </w:r>
    </w:p>
    <w:p>
      <w:pPr>
        <w:framePr w:w="6960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（二）赋予公民特定资格的行政许可，该公民死亡或者丧失行为能力的；</w:t>
      </w:r>
    </w:p>
    <w:p>
      <w:pPr>
        <w:framePr w:w="6960" w:x="1800" w:y="40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（三）法人或者其他组织依法终止的；</w:t>
      </w:r>
    </w:p>
    <w:p>
      <w:pPr>
        <w:framePr w:w="6750" w:x="1800" w:y="5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（四）行政许可依法被撤销、撤回，或者行政许可证件依法被吊销的；</w:t>
      </w:r>
    </w:p>
    <w:p>
      <w:pPr>
        <w:framePr w:w="6750" w:x="1800" w:y="5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（五）因不可抗力导致行政许可事项无法实施的；</w:t>
      </w:r>
    </w:p>
    <w:p>
      <w:pPr>
        <w:framePr w:w="6750" w:x="1800" w:y="5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（六）法律、法规规定的应当注销行政许可的其他情形。</w:t>
      </w:r>
    </w:p>
    <w:p>
      <w:pPr>
        <w:framePr w:w="1520" w:x="1800" w:y="742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申请材料</w:t>
      </w:r>
    </w:p>
    <w:p>
      <w:pPr>
        <w:framePr w:w="1784" w:x="1913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材料名称</w:t>
      </w:r>
    </w:p>
    <w:p>
      <w:pPr>
        <w:framePr w:w="2214" w:x="4318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材料依据</w:t>
      </w:r>
    </w:p>
    <w:p>
      <w:pPr>
        <w:framePr w:w="1080" w:x="7437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受理标准</w:t>
      </w:r>
    </w:p>
    <w:p>
      <w:pPr>
        <w:framePr w:w="1080" w:x="8712" w:y="84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来源渠道</w:t>
      </w:r>
    </w:p>
    <w:p>
      <w:pPr>
        <w:framePr w:w="2361" w:x="2617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放射诊疗许可注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原件</w:t>
      </w:r>
    </w:p>
    <w:p>
      <w:pPr>
        <w:framePr w:w="4550" w:x="5452" w:y="90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申请人自备</w:t>
      </w:r>
    </w:p>
    <w:p>
      <w:pPr>
        <w:framePr w:w="356" w:x="1913" w:y="9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</w:t>
      </w:r>
    </w:p>
    <w:p>
      <w:pPr>
        <w:framePr w:w="1080" w:x="2617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销申请表</w:t>
      </w:r>
    </w:p>
    <w:p>
      <w:pPr>
        <w:framePr w:w="2009" w:x="5452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关于进一步优化审</w:t>
      </w:r>
    </w:p>
    <w:p>
      <w:pPr>
        <w:framePr w:w="2009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豫卫</w:t>
      </w:r>
    </w:p>
    <w:p>
      <w:pPr>
        <w:framePr w:w="2009" w:x="5452" w:y="96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号</w:t>
      </w:r>
    </w:p>
    <w:p>
      <w:pPr>
        <w:framePr w:w="450" w:x="7437" w:y="96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效</w:t>
      </w:r>
    </w:p>
    <w:p>
      <w:pPr>
        <w:framePr w:w="2361" w:x="2617" w:y="115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放射诊疗许可证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原件</w:t>
      </w:r>
    </w:p>
    <w:p>
      <w:pPr>
        <w:framePr w:w="4760" w:x="5452" w:y="115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省卫生健康管</w:t>
      </w:r>
    </w:p>
    <w:p>
      <w:pPr>
        <w:framePr w:w="356" w:x="1913" w:y="11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2</w:t>
      </w:r>
    </w:p>
    <w:p>
      <w:pPr>
        <w:framePr w:w="2009" w:x="5452" w:y="121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关于进一步优化审</w:t>
      </w:r>
    </w:p>
    <w:p>
      <w:pPr>
        <w:framePr w:w="2009" w:x="5452" w:y="121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批服务的通知</w:t>
      </w:r>
      <w:r>
        <w:rPr>
          <w:rFonts w:ascii="Times New Roman"/>
          <w:color w:val="000000"/>
          <w:spacing w:val="37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豫卫</w:t>
      </w:r>
    </w:p>
    <w:p>
      <w:pPr>
        <w:framePr w:w="2009" w:x="5452" w:y="121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审批〔2021〕8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号</w:t>
      </w:r>
    </w:p>
    <w:p>
      <w:pPr>
        <w:framePr w:w="450" w:x="7437" w:y="121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效</w:t>
      </w:r>
    </w:p>
    <w:p>
      <w:pPr>
        <w:framePr w:w="1080" w:x="8712" w:y="121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理委员会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285.3pt;margin-top:410.85pt;margin-left:89pt;mso-position-horizontal-relative:page;mso-position-vertical-relative:page;position:absolute;z-index:-251655168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办理流程</w:t>
      </w:r>
    </w:p>
    <w:p>
      <w:pPr>
        <w:framePr w:w="843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申请材料实质内容的真实性负责。；办理结果：转报受理；</w:t>
      </w:r>
    </w:p>
    <w:p>
      <w:pPr>
        <w:framePr w:w="8430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FEUGUA+WenQuanYi Micro Hei"/>
          <w:color w:val="000000"/>
          <w:spacing w:val="0"/>
          <w:sz w:val="21"/>
        </w:rPr>
        <w:t>2.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申请材料不齐全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FEUGUA+WenQuanYi Micro Hei"/>
          <w:color w:val="000000"/>
          <w:spacing w:val="0"/>
          <w:sz w:val="21"/>
        </w:rPr>
        <w:t>3.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申请材料存在可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章、注明更正日期。；办理结果：材料齐全符合法定形式的出具《受理通知书》；</w:t>
      </w:r>
      <w:r>
        <w:rPr>
          <w:rFonts w:ascii="FEUGUA+WenQuanYi Micro Hei"/>
          <w:color w:val="000000"/>
          <w:spacing w:val="0"/>
          <w:sz w:val="21"/>
        </w:rPr>
        <w:t>2.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材料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FEUGUA+WenQuanYi Micro Hei"/>
          <w:color w:val="000000"/>
          <w:spacing w:val="0"/>
          <w:sz w:val="21"/>
        </w:rPr>
        <w:t>3.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理机关受理范围的出具《不予受理通知书》。；；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FEUGUA+WenQuanYi Micro Hei"/>
          <w:color w:val="000000"/>
          <w:spacing w:val="0"/>
          <w:sz w:val="21"/>
        </w:rPr>
        <w:t>1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FEUGUA+WenQuanYi Micro Hei"/>
          <w:color w:val="000000"/>
          <w:spacing w:val="0"/>
          <w:sz w:val="21"/>
        </w:rPr>
        <w:t>2.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335.1pt;height:161.5pt;margin-top:147.25pt;margin-left:89pt;mso-position-horizontal-relative:page;mso-position-vertical-relative:page;position:absolute;z-index:-251656192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44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相关材料；办理结果：记录审查过程及结论；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并打印批文证照。</w:t>
      </w:r>
      <w:r>
        <w:rPr>
          <w:rFonts w:ascii="FEUGUA+WenQuanYi Micro Hei"/>
          <w:color w:val="000000"/>
          <w:spacing w:val="0"/>
          <w:sz w:val="21"/>
        </w:rPr>
        <w:t>2.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择，窗口领取或快递邮寄，下载电子证照。；办理结果：证照或批文；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批文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0"/>
        </w:rPr>
        <w:t>领取说明</w:t>
      </w:r>
    </w:p>
    <w:p>
      <w:pPr>
        <w:framePr w:w="1552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xx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卫生健康委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/group1/M00/1</w:t>
      </w:r>
    </w:p>
    <w:p>
      <w:pPr>
        <w:framePr w:w="1500" w:x="3502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员会行政许可</w:t>
      </w:r>
    </w:p>
    <w:p>
      <w:pPr>
        <w:framePr w:w="1500" w:x="3502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注销决定书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领取人携带有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效身份证和受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理通知单。</w:t>
      </w:r>
    </w:p>
    <w:p>
      <w:pPr>
        <w:framePr w:w="1763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6/0A/rBQCQl9W</w:t>
      </w:r>
    </w:p>
    <w:p>
      <w:pPr>
        <w:framePr w:w="1763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-</w:t>
      </w:r>
    </w:p>
    <w:p>
      <w:pPr>
        <w:framePr w:w="1729" w:x="515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vCAHvA5ACnKD</w:t>
      </w:r>
    </w:p>
    <w:p>
      <w:pPr>
        <w:framePr w:w="1729" w:x="5153" w:y="8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FEUGUA+WenQuanYi Micro Hei"/>
          <w:color w:val="000000"/>
          <w:spacing w:val="0"/>
          <w:sz w:val="21"/>
        </w:rPr>
      </w:pPr>
      <w:r>
        <w:rPr>
          <w:rFonts w:ascii="FEUGUA+WenQuanYi Micro Hei"/>
          <w:color w:val="000000"/>
          <w:spacing w:val="0"/>
          <w:sz w:val="21"/>
        </w:rPr>
        <w:t>AdqfPM081.jpg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LQOKNQ+WenQuanYi Micro Hei" w:hAnsi="LQOKNQ+WenQuanYi Micro Hei" w:cs="LQOKNQ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问题</w:t>
      </w:r>
    </w:p>
    <w:p>
      <w:pPr>
        <w:framePr w:w="4693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解答</w:t>
      </w:r>
    </w:p>
    <w:p>
      <w:pPr>
        <w:framePr w:w="4693" w:x="4880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EUGUA+WenQuanYi Micro Hei"/>
          <w:color w:val="000000"/>
          <w:spacing w:val="0"/>
          <w:sz w:val="21"/>
        </w:rPr>
        <w:t>20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FEUGUA+WenQuanYi Micro Hei"/>
          <w:color w:val="000000"/>
          <w:spacing w:val="0"/>
          <w:sz w:val="21"/>
        </w:rPr>
        <w:t>20</w:t>
      </w:r>
      <w:r>
        <w:rPr>
          <w:rFonts w:ascii="FEUGUA+WenQuanYi Micro Hei"/>
          <w:color w:val="000000"/>
          <w:spacing w:val="-2"/>
          <w:sz w:val="21"/>
        </w:rPr>
        <w:t xml:space="preserve"> </w:t>
      </w: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个工作日。</w:t>
      </w:r>
    </w:p>
    <w:p>
      <w:pPr>
        <w:framePr w:w="2130" w:x="1913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BVRFM+WenQuanYi Micro Hei" w:hAnsi="HBVRFM+WenQuanYi Micro Hei" w:cs="HBVRFM+WenQuanYi Micro Hei"/>
          <w:color w:val="000000"/>
          <w:spacing w:val="0"/>
          <w:sz w:val="21"/>
        </w:rPr>
        <w:t>请问多长时间办结？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175.6pt;margin-top:317.25pt;margin-left:89pt;mso-position-horizontal-relative:page;mso-position-vertical-relative:page;position:absolute;z-index:-251657216">
            <v:imagedata r:id="rId12" o:title=""/>
          </v:shape>
        </w:pict>
      </w:r>
      <w:r>
        <w:rPr>
          <w:noProof/>
        </w:rPr>
        <w:pict>
          <v:shape id="_x0000_s1034" type="#_x0000_t75" style="width:418.05pt;height:97.6pt;margin-top:550.05pt;margin-left:89pt;mso-position-horizontal-relative:page;mso-position-vertical-relative:page;position:absolute;z-index:-251658240">
            <v:imagedata r:id="rId13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B6E59346-FA82-4E3B-B8F9-4B1C09996AF6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37D0E7A4-250B-4C55-AC87-41EE301F691F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D293297E-FBFB-4AB7-9EB0-47C70A21F362}"/>
  </w:font>
  <w:font w:name="LQOKNQ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62831819-F27F-4889-9DC5-BE853654ABCE}"/>
  </w:font>
  <w:font w:name="HBVRF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149369F1-5085-49BD-9787-AF660F0C18A1}"/>
  </w:font>
  <w:font w:name="FEUGUA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1EE523FD-5AE6-4B9A-A3B0-92C620A445E7}"/>
  </w:font>
  <w:font w:name="Cambria">
    <w:charset w:val="00"/>
    <w:family w:val="auto"/>
    <w:pitch w:val="default"/>
    <w:embedRegular r:id="rId7" w:fontKey="{11E9341B-59DB-4D48-AE13-6928907E0D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303</Words>
  <Characters>2321</Characters>
  <Application>Microsoft Office Word</Application>
  <DocSecurity>0</DocSecurity>
  <Lines>244</Lines>
  <Paragraphs>244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2022-09-02T09:20:52Z</dcterms:created>
  <dcterms:modified xsi:type="dcterms:W3CDTF">2022-09-02T09:20:52Z</dcterms:modified>
</cp:coreProperties>
</file>