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简体" w:cs="Times New Roman"/>
          <w:color w:val="000000" w:themeColor="text1"/>
          <w:spacing w:val="-11"/>
          <w:sz w:val="44"/>
          <w:szCs w:val="44"/>
          <w:lang w:val="en-US" w:eastAsia="zh-CN"/>
          <w14:textFill>
            <w14:solidFill>
              <w14:schemeClr w14:val="tx1"/>
            </w14:solidFill>
          </w14:textFill>
        </w:rPr>
      </w:pPr>
      <w:r>
        <w:rPr>
          <w:rFonts w:hint="default" w:ascii="Times New Roman" w:hAnsi="Times New Roman" w:eastAsia="方正小标宋简体" w:cs="Times New Roman"/>
          <w:i w:val="0"/>
          <w:iCs w:val="0"/>
          <w:caps w:val="0"/>
          <w:color w:val="000000" w:themeColor="text1"/>
          <w:spacing w:val="-23"/>
          <w:sz w:val="44"/>
          <w:szCs w:val="44"/>
          <w:shd w:val="clear" w:fill="FFFFFF"/>
          <w:lang w:val="en-US" w:eastAsia="zh-CN"/>
          <w14:textFill>
            <w14:solidFill>
              <w14:schemeClr w14:val="tx1"/>
            </w14:solidFill>
          </w14:textFill>
        </w:rPr>
        <w:t>建安区</w:t>
      </w:r>
      <w:r>
        <w:rPr>
          <w:rFonts w:hint="default" w:ascii="Times New Roman" w:hAnsi="Times New Roman" w:eastAsia="方正小标宋简体" w:cs="Times New Roman"/>
          <w:spacing w:val="-23"/>
          <w:w w:val="95"/>
          <w:sz w:val="44"/>
          <w:szCs w:val="44"/>
          <w:lang w:val="en-US" w:eastAsia="zh-CN"/>
        </w:rPr>
        <w:t>2021年</w:t>
      </w:r>
      <w:r>
        <w:rPr>
          <w:rFonts w:hint="default" w:ascii="Times New Roman" w:hAnsi="Times New Roman" w:eastAsia="方正小标宋简体" w:cs="Times New Roman"/>
          <w:i w:val="0"/>
          <w:iCs w:val="0"/>
          <w:caps w:val="0"/>
          <w:color w:val="000000" w:themeColor="text1"/>
          <w:spacing w:val="-23"/>
          <w:sz w:val="44"/>
          <w:szCs w:val="44"/>
          <w:shd w:val="clear" w:fill="FFFFFF"/>
          <w:lang w:eastAsia="zh-CN"/>
          <w14:textFill>
            <w14:solidFill>
              <w14:schemeClr w14:val="tx1"/>
            </w14:solidFill>
          </w14:textFill>
        </w:rPr>
        <w:t>加</w:t>
      </w:r>
      <w:r>
        <w:rPr>
          <w:rFonts w:hint="default" w:ascii="Times New Roman" w:hAnsi="Times New Roman" w:eastAsia="方正小标宋简体" w:cs="Times New Roman"/>
          <w:i w:val="0"/>
          <w:iCs w:val="0"/>
          <w:caps w:val="0"/>
          <w:color w:val="000000" w:themeColor="text1"/>
          <w:spacing w:val="-23"/>
          <w:sz w:val="44"/>
          <w:szCs w:val="44"/>
          <w:shd w:val="clear" w:fill="FFFFFF"/>
          <w:lang w:val="en-US" w:eastAsia="zh-CN"/>
          <w14:textFill>
            <w14:solidFill>
              <w14:schemeClr w14:val="tx1"/>
            </w14:solidFill>
          </w14:textFill>
        </w:rPr>
        <w:t>快推进乡村</w:t>
      </w:r>
      <w:r>
        <w:rPr>
          <w:rFonts w:hint="default" w:ascii="Times New Roman" w:hAnsi="Times New Roman" w:eastAsia="方正小标宋简体" w:cs="Times New Roman"/>
          <w:i w:val="0"/>
          <w:iCs w:val="0"/>
          <w:caps w:val="0"/>
          <w:color w:val="000000" w:themeColor="text1"/>
          <w:spacing w:val="-23"/>
          <w:sz w:val="44"/>
          <w:szCs w:val="44"/>
          <w:shd w:val="clear" w:fill="FFFFFF"/>
          <w:lang w:eastAsia="zh-CN"/>
          <w14:textFill>
            <w14:solidFill>
              <w14:schemeClr w14:val="tx1"/>
            </w14:solidFill>
          </w14:textFill>
        </w:rPr>
        <w:t>基层应急管理体系和</w:t>
      </w:r>
      <w:r>
        <w:rPr>
          <w:rFonts w:hint="default" w:ascii="Times New Roman" w:hAnsi="Times New Roman" w:eastAsia="方正小标宋简体" w:cs="Times New Roman"/>
          <w:i w:val="0"/>
          <w:iCs w:val="0"/>
          <w:caps w:val="0"/>
          <w:color w:val="000000" w:themeColor="text1"/>
          <w:spacing w:val="-11"/>
          <w:sz w:val="44"/>
          <w:szCs w:val="44"/>
          <w:shd w:val="clear" w:fill="FFFFFF"/>
          <w:lang w:eastAsia="zh-CN"/>
          <w14:textFill>
            <w14:solidFill>
              <w14:schemeClr w14:val="tx1"/>
            </w14:solidFill>
          </w14:textFill>
        </w:rPr>
        <w:t>能力建设实施</w:t>
      </w:r>
      <w:r>
        <w:rPr>
          <w:rFonts w:hint="default" w:ascii="Times New Roman" w:hAnsi="Times New Roman" w:eastAsia="方正小标宋简体" w:cs="Times New Roman"/>
          <w:i w:val="0"/>
          <w:iCs w:val="0"/>
          <w:caps w:val="0"/>
          <w:color w:val="000000" w:themeColor="text1"/>
          <w:spacing w:val="-11"/>
          <w:sz w:val="44"/>
          <w:szCs w:val="44"/>
          <w:shd w:val="clear" w:fill="FFFFFF"/>
          <w:lang w:val="en-US" w:eastAsia="zh-CN"/>
          <w14:textFill>
            <w14:solidFill>
              <w14:schemeClr w14:val="tx1"/>
            </w14:solidFill>
          </w14:textFill>
        </w:rPr>
        <w:t>方案</w:t>
      </w:r>
    </w:p>
    <w:p>
      <w:pPr>
        <w:keepNext w:val="0"/>
        <w:keepLines w:val="0"/>
        <w:pageBreakBefore w:val="0"/>
        <w:widowControl w:val="0"/>
        <w:kinsoku/>
        <w:wordWrap/>
        <w:overflowPunct/>
        <w:topLinePunct w:val="0"/>
        <w:autoSpaceDE/>
        <w:autoSpaceDN/>
        <w:bidi w:val="0"/>
        <w:adjustRightInd/>
        <w:snapToGrid/>
        <w:spacing w:line="590" w:lineRule="exact"/>
        <w:ind w:firstLine="640"/>
        <w:jc w:val="center"/>
        <w:textAlignment w:val="auto"/>
        <w:rPr>
          <w:rFonts w:hint="default" w:ascii="Times New Roman" w:hAnsi="Times New Roman" w:eastAsia="仿宋_GB2312" w:cs="Times New Roman"/>
          <w:i w:val="0"/>
          <w:iCs w:val="0"/>
          <w:caps w:val="0"/>
          <w:color w:val="333333"/>
          <w:spacing w:val="0"/>
          <w:sz w:val="32"/>
          <w:szCs w:val="32"/>
          <w:shd w:val="clear" w:fill="FFFFFF"/>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为加快推进基层应急管理体系和能力建设，完成2021年我区乡村基层应急管理体系建设的目标任务，根据《河南省委办公厅、河南省人民政府办公厅印发〈关于加强基层应急管理体系和能力建设的意见〉的通知》（豫办〔2021〕9号）及《许昌市人民政府应急救援总指挥部办公室关于加快推进基层应急管理体系和能力建设的通知》（许应总指办〔2021〕3号）文件精神，结合我区实际，制定本实施方案。</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textAlignment w:val="auto"/>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一、总体要求</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以习近平新时代中国特色社会主义思想为指导，全面贯彻党的十九大和十九届二中、三中、四中、五中、六中全会精神，深入贯彻习近平总书记关于应急管理重要论述，坚持人民至上、生命至上，统筹发展和安全</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坚持问题导向、目标导向、效果导向，进一步健全基层应急管理组织体系，完善工作机制，夯实工作基础，加快推进基层应急管理体系和能力现代化建设，补齐短板弱项，防范遏制各类事故灾难和自然灾害发生，为人民群众安居乐业、经济社会健康发展</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社会和谐稳定提供安全保障。</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textAlignment w:val="auto"/>
        <w:rPr>
          <w:rFonts w:hint="default" w:ascii="Times New Roman" w:hAnsi="Times New Roman" w:eastAsia="黑体" w:cs="Times New Roman"/>
          <w:b w:val="0"/>
          <w:bCs w:val="0"/>
          <w:spacing w:val="0"/>
          <w:sz w:val="32"/>
          <w:szCs w:val="32"/>
          <w:lang w:val="en-US" w:eastAsia="zh-CN"/>
        </w:rPr>
      </w:pPr>
      <w:r>
        <w:rPr>
          <w:rFonts w:hint="default" w:ascii="Times New Roman" w:hAnsi="Times New Roman" w:eastAsia="黑体" w:cs="Times New Roman"/>
          <w:b w:val="0"/>
          <w:bCs w:val="0"/>
          <w:spacing w:val="0"/>
          <w:sz w:val="32"/>
          <w:szCs w:val="32"/>
        </w:rPr>
        <w:t>二、</w:t>
      </w:r>
      <w:r>
        <w:rPr>
          <w:rFonts w:hint="default" w:ascii="Times New Roman" w:hAnsi="Times New Roman" w:eastAsia="黑体" w:cs="Times New Roman"/>
          <w:b w:val="0"/>
          <w:bCs w:val="0"/>
          <w:spacing w:val="0"/>
          <w:sz w:val="32"/>
          <w:szCs w:val="32"/>
          <w:lang w:val="en-US" w:eastAsia="zh-CN"/>
        </w:rPr>
        <w:t>目标任务</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楷体_GB2312" w:cs="Times New Roman"/>
          <w:color w:val="auto"/>
          <w:spacing w:val="0"/>
          <w:sz w:val="32"/>
          <w:szCs w:val="32"/>
          <w:lang w:val="en" w:eastAsia="zh-CN"/>
        </w:rPr>
      </w:pPr>
      <w:r>
        <w:rPr>
          <w:rFonts w:hint="default" w:ascii="Times New Roman" w:hAnsi="Times New Roman" w:eastAsia="楷体_GB2312" w:cs="Times New Roman"/>
          <w:color w:val="auto"/>
          <w:spacing w:val="0"/>
          <w:sz w:val="32"/>
          <w:szCs w:val="32"/>
          <w:lang w:val="en" w:eastAsia="zh-CN"/>
        </w:rPr>
        <w:t>（一）健全乡村基层应急管理</w:t>
      </w:r>
      <w:r>
        <w:rPr>
          <w:rFonts w:hint="default" w:ascii="Times New Roman" w:hAnsi="Times New Roman" w:eastAsia="楷体_GB2312" w:cs="Times New Roman"/>
          <w:color w:val="auto"/>
          <w:spacing w:val="0"/>
          <w:sz w:val="32"/>
          <w:szCs w:val="32"/>
          <w:lang w:val="en-US" w:eastAsia="zh-CN"/>
        </w:rPr>
        <w:t>组织体系</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rPr>
        <w:t>按照“党政同责、一岗双责、齐抓共管、失职追责”要求，</w:t>
      </w:r>
      <w:r>
        <w:rPr>
          <w:rFonts w:hint="default" w:ascii="Times New Roman" w:hAnsi="Times New Roman" w:eastAsia="仿宋_GB2312" w:cs="Times New Roman"/>
          <w:color w:val="auto"/>
          <w:spacing w:val="0"/>
          <w:sz w:val="32"/>
          <w:szCs w:val="32"/>
          <w:lang w:val="en" w:eastAsia="zh-CN"/>
        </w:rPr>
        <w:t>健全基层应急管理</w:t>
      </w:r>
      <w:r>
        <w:rPr>
          <w:rFonts w:hint="default" w:ascii="Times New Roman" w:hAnsi="Times New Roman" w:eastAsia="仿宋_GB2312" w:cs="Times New Roman"/>
          <w:color w:val="auto"/>
          <w:spacing w:val="0"/>
          <w:sz w:val="32"/>
          <w:szCs w:val="32"/>
          <w:lang w:val="en-US" w:eastAsia="zh-CN"/>
        </w:rPr>
        <w:t>组织体系</w:t>
      </w:r>
      <w:r>
        <w:rPr>
          <w:rFonts w:hint="default" w:ascii="Times New Roman" w:hAnsi="Times New Roman" w:eastAsia="仿宋_GB2312" w:cs="Times New Roman"/>
          <w:color w:val="auto"/>
          <w:spacing w:val="0"/>
          <w:sz w:val="32"/>
          <w:szCs w:val="32"/>
          <w:lang w:val="en" w:eastAsia="zh-CN"/>
        </w:rPr>
        <w:t>。</w:t>
      </w:r>
      <w:r>
        <w:rPr>
          <w:rFonts w:hint="default" w:ascii="Times New Roman" w:hAnsi="Times New Roman" w:eastAsia="仿宋_GB2312" w:cs="Times New Roman"/>
          <w:color w:val="auto"/>
          <w:spacing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US" w:eastAsia="zh-CN"/>
        </w:rPr>
        <w:t>各</w:t>
      </w:r>
      <w:r>
        <w:rPr>
          <w:rFonts w:hint="default" w:ascii="Times New Roman" w:hAnsi="Times New Roman" w:eastAsia="仿宋_GB2312" w:cs="Times New Roman"/>
          <w:color w:val="auto"/>
          <w:spacing w:val="0"/>
          <w:sz w:val="32"/>
          <w:szCs w:val="32"/>
          <w:lang w:val="en" w:eastAsia="zh-CN"/>
        </w:rPr>
        <w:t>乡镇</w:t>
      </w:r>
      <w:r>
        <w:rPr>
          <w:rFonts w:hint="default" w:ascii="Times New Roman" w:hAnsi="Times New Roman" w:eastAsia="仿宋_GB2312" w:cs="Times New Roman"/>
          <w:i w:val="0"/>
          <w:iCs w:val="0"/>
          <w:caps w:val="0"/>
          <w:color w:val="000000" w:themeColor="text1"/>
          <w:spacing w:val="0"/>
          <w:sz w:val="32"/>
          <w:szCs w:val="32"/>
          <w:shd w:val="clear" w:fill="FFFFFF"/>
          <w:lang w:val="en" w:eastAsia="zh-CN"/>
          <w14:textFill>
            <w14:solidFill>
              <w14:schemeClr w14:val="tx1"/>
            </w14:solidFill>
          </w14:textFill>
        </w:rPr>
        <w:t>（街道）</w:t>
      </w:r>
      <w:r>
        <w:rPr>
          <w:rFonts w:hint="default" w:ascii="Times New Roman" w:hAnsi="Times New Roman" w:eastAsia="仿宋_GB2312" w:cs="Times New Roman"/>
          <w:color w:val="auto"/>
          <w:spacing w:val="0"/>
          <w:sz w:val="32"/>
          <w:szCs w:val="32"/>
          <w:lang w:val="en-US" w:eastAsia="zh-CN"/>
        </w:rPr>
        <w:t>要完成“1+4”建设目标任务</w:t>
      </w:r>
      <w:r>
        <w:rPr>
          <w:rFonts w:hint="eastAsia"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“1”即成立乡镇</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（街道）</w:t>
      </w:r>
      <w:r>
        <w:rPr>
          <w:rFonts w:hint="default" w:ascii="Times New Roman" w:hAnsi="Times New Roman" w:eastAsia="仿宋_GB2312" w:cs="Times New Roman"/>
          <w:color w:val="auto"/>
          <w:spacing w:val="0"/>
          <w:sz w:val="32"/>
          <w:szCs w:val="32"/>
          <w:lang w:val="en-US" w:eastAsia="zh-CN"/>
        </w:rPr>
        <w:t>应急管理委员会</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（整合安全生产委员会、防灾救灾委员会等办事机构职能，加上应急管理职能）</w:t>
      </w:r>
      <w:r>
        <w:rPr>
          <w:rFonts w:hint="default" w:ascii="Times New Roman" w:hAnsi="Times New Roman" w:eastAsia="仿宋_GB2312" w:cs="Times New Roman"/>
          <w:color w:val="auto"/>
          <w:spacing w:val="0"/>
          <w:sz w:val="32"/>
          <w:szCs w:val="32"/>
          <w:lang w:val="en-US" w:eastAsia="zh-CN"/>
        </w:rPr>
        <w:t>，委员会实行</w:t>
      </w:r>
      <w:r>
        <w:rPr>
          <w:rFonts w:hint="default" w:ascii="Times New Roman" w:hAnsi="Times New Roman" w:eastAsia="仿宋_GB2312" w:cs="Times New Roman"/>
          <w:color w:val="auto"/>
          <w:spacing w:val="0"/>
          <w:sz w:val="32"/>
          <w:szCs w:val="32"/>
        </w:rPr>
        <w:t>党政主要负责人为</w:t>
      </w:r>
      <w:r>
        <w:rPr>
          <w:rFonts w:hint="default" w:ascii="Times New Roman" w:hAnsi="Times New Roman" w:eastAsia="仿宋_GB2312" w:cs="Times New Roman"/>
          <w:color w:val="auto"/>
          <w:spacing w:val="0"/>
          <w:sz w:val="32"/>
          <w:szCs w:val="32"/>
          <w:lang w:val="en-US" w:eastAsia="zh-CN"/>
        </w:rPr>
        <w:t>主任的双主任制，乡镇</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（街道）</w:t>
      </w:r>
      <w:r>
        <w:rPr>
          <w:rFonts w:hint="default" w:ascii="Times New Roman" w:hAnsi="Times New Roman" w:eastAsia="仿宋_GB2312" w:cs="Times New Roman"/>
          <w:color w:val="auto"/>
          <w:spacing w:val="0"/>
          <w:sz w:val="32"/>
          <w:szCs w:val="32"/>
          <w:lang w:val="en-US" w:eastAsia="zh-CN"/>
        </w:rPr>
        <w:t>领导副职担任副主任，成员由相关各口负责人担任，分管</w:t>
      </w:r>
      <w:r>
        <w:rPr>
          <w:rFonts w:hint="default" w:ascii="Times New Roman" w:hAnsi="Times New Roman" w:eastAsia="仿宋_GB2312" w:cs="Times New Roman"/>
          <w:color w:val="auto"/>
          <w:spacing w:val="0"/>
          <w:sz w:val="32"/>
          <w:szCs w:val="32"/>
          <w:lang w:eastAsia="zh-CN"/>
        </w:rPr>
        <w:t>常务</w:t>
      </w:r>
      <w:r>
        <w:rPr>
          <w:rFonts w:hint="default" w:ascii="Times New Roman" w:hAnsi="Times New Roman" w:eastAsia="仿宋_GB2312" w:cs="Times New Roman"/>
          <w:color w:val="auto"/>
          <w:spacing w:val="0"/>
          <w:sz w:val="32"/>
          <w:szCs w:val="32"/>
          <w:lang w:val="en-US" w:eastAsia="zh-CN"/>
        </w:rPr>
        <w:t>工作的副职兼任应急管理办公室主任。“4”即设立1个应急管理办公室</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（专职5</w:t>
      </w:r>
      <w:r>
        <w:rPr>
          <w:rFonts w:hint="default" w:ascii="Times New Roman" w:hAnsi="Times New Roman" w:eastAsia="仿宋_GB2312" w:cs="Times New Roman"/>
          <w:color w:val="auto"/>
          <w:spacing w:val="0"/>
          <w:sz w:val="32"/>
          <w:szCs w:val="32"/>
          <w:lang w:val="en-US" w:eastAsia="zh-CN"/>
        </w:rPr>
        <w:t>人</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color w:val="auto"/>
          <w:spacing w:val="0"/>
          <w:sz w:val="32"/>
          <w:szCs w:val="32"/>
          <w:lang w:val="en-US" w:eastAsia="zh-CN"/>
        </w:rPr>
        <w:t>，设专职副主任，承担应急管理委员会日常工作；建设1支不少于20人的专兼职综合性应急救援队伍；至少设立1个应急物资仓库</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（结合本地风险实际和</w:t>
      </w:r>
      <w:r>
        <w:rPr>
          <w:rFonts w:hint="eastAsia"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附件2</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w:t>
      </w:r>
      <w:r>
        <w:rPr>
          <w:rFonts w:hint="default" w:ascii="Times New Roman" w:hAnsi="Times New Roman" w:eastAsia="仿宋_GB2312" w:cs="Times New Roman"/>
          <w:color w:val="auto"/>
          <w:spacing w:val="0"/>
          <w:sz w:val="32"/>
          <w:szCs w:val="32"/>
          <w:lang w:val="en-US" w:eastAsia="zh-CN"/>
        </w:rPr>
        <w:t>；建立1个上下贯通应急指挥平台，实现与区委区政府及区应急管理局应急指挥系统互联互通。</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仿宋_GB2312" w:cs="Times New Roman"/>
          <w:b/>
          <w:bCs/>
          <w:color w:val="auto"/>
          <w:spacing w:val="0"/>
          <w:sz w:val="32"/>
          <w:szCs w:val="32"/>
          <w:lang w:eastAsia="zh-CN"/>
        </w:rPr>
      </w:pPr>
      <w:r>
        <w:rPr>
          <w:rFonts w:hint="default" w:ascii="Times New Roman" w:hAnsi="Times New Roman" w:eastAsia="仿宋_GB2312" w:cs="Times New Roman"/>
          <w:color w:val="auto"/>
          <w:spacing w:val="0"/>
          <w:sz w:val="32"/>
          <w:szCs w:val="32"/>
          <w:lang w:val="en-US" w:eastAsia="zh-CN"/>
        </w:rPr>
        <w:t>各行政村</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（社区）</w:t>
      </w:r>
      <w:r>
        <w:rPr>
          <w:rFonts w:hint="default" w:ascii="Times New Roman" w:hAnsi="Times New Roman" w:eastAsia="仿宋_GB2312" w:cs="Times New Roman"/>
          <w:color w:val="auto"/>
          <w:spacing w:val="0"/>
          <w:sz w:val="32"/>
          <w:szCs w:val="32"/>
          <w:lang w:val="en-US" w:eastAsia="zh-CN"/>
        </w:rPr>
        <w:t>要完成“1+3”建设目标任务</w:t>
      </w:r>
      <w:r>
        <w:rPr>
          <w:rFonts w:hint="eastAsia"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“1”即设立安全劝导站</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（应急管理站）</w:t>
      </w:r>
      <w:r>
        <w:rPr>
          <w:rFonts w:hint="default" w:ascii="Times New Roman" w:hAnsi="Times New Roman" w:eastAsia="仿宋_GB2312" w:cs="Times New Roman"/>
          <w:color w:val="auto"/>
          <w:spacing w:val="0"/>
          <w:sz w:val="32"/>
          <w:szCs w:val="32"/>
          <w:lang w:val="en-US" w:eastAsia="zh-CN"/>
        </w:rPr>
        <w:t>，站长由村支部书记、村主任担任，副站长由其它村干部、本村学校校长、幼儿园园长、红白喜事理事长等担任；“3”即配备1支安全劝导员队伍，由村民小组长、村民代表、党员组成；指定1名灾害信息报告员</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（按区防灾救灾委要求村、社区灾报员为村、社区支部书记兼任）</w:t>
      </w:r>
      <w:r>
        <w:rPr>
          <w:rFonts w:hint="default" w:ascii="Times New Roman" w:hAnsi="Times New Roman" w:eastAsia="仿宋_GB2312" w:cs="Times New Roman"/>
          <w:color w:val="auto"/>
          <w:spacing w:val="0"/>
          <w:sz w:val="32"/>
          <w:szCs w:val="32"/>
          <w:lang w:val="en-US" w:eastAsia="zh-CN"/>
        </w:rPr>
        <w:t>；成立1支民兵组织为主的应急救援队伍</w:t>
      </w:r>
      <w:r>
        <w:rPr>
          <w:rFonts w:hint="default" w:ascii="Times New Roman" w:hAnsi="Times New Roman" w:eastAsia="仿宋_GB2312" w:cs="Times New Roman"/>
          <w:i w:val="0"/>
          <w:iCs w:val="0"/>
          <w:caps w:val="0"/>
          <w:color w:val="000000" w:themeColor="text1"/>
          <w:spacing w:val="0"/>
          <w:sz w:val="32"/>
          <w:szCs w:val="32"/>
          <w:shd w:val="clear" w:fill="FFFFFF"/>
          <w:lang w:val="en-US" w:eastAsia="zh-CN"/>
          <w14:textFill>
            <w14:solidFill>
              <w14:schemeClr w14:val="tx1"/>
            </w14:solidFill>
          </w14:textFill>
        </w:rPr>
        <w:t>（成立民兵连，乡镇、街道武装部指导，村、社区两委负责组建）</w:t>
      </w:r>
      <w:r>
        <w:rPr>
          <w:rFonts w:hint="default" w:ascii="Times New Roman" w:hAnsi="Times New Roman" w:eastAsia="仿宋_GB2312" w:cs="Times New Roman"/>
          <w:color w:val="auto"/>
          <w:spacing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楷体_GB2312" w:cs="Times New Roman"/>
          <w:color w:val="auto"/>
          <w:spacing w:val="0"/>
          <w:sz w:val="32"/>
          <w:szCs w:val="32"/>
          <w:lang w:val="en-US" w:eastAsia="zh-CN"/>
        </w:rPr>
      </w:pPr>
      <w:r>
        <w:rPr>
          <w:rFonts w:hint="eastAsia" w:ascii="楷体_GB2312" w:hAnsi="楷体_GB2312" w:eastAsia="楷体_GB2312" w:cs="楷体_GB2312"/>
          <w:color w:val="auto"/>
          <w:spacing w:val="0"/>
          <w:sz w:val="32"/>
          <w:szCs w:val="32"/>
          <w:lang w:val="en-US" w:eastAsia="zh-CN"/>
        </w:rPr>
        <w:t>（</w:t>
      </w:r>
      <w:r>
        <w:rPr>
          <w:rFonts w:hint="default" w:ascii="Times New Roman" w:hAnsi="Times New Roman" w:eastAsia="楷体_GB2312" w:cs="Times New Roman"/>
          <w:color w:val="auto"/>
          <w:spacing w:val="0"/>
          <w:sz w:val="32"/>
          <w:szCs w:val="32"/>
          <w:lang w:val="en-US" w:eastAsia="zh-CN"/>
        </w:rPr>
        <w:t>二）压</w:t>
      </w:r>
      <w:r>
        <w:rPr>
          <w:rFonts w:hint="default" w:ascii="Times New Roman" w:hAnsi="Times New Roman" w:eastAsia="楷体_GB2312" w:cs="Times New Roman"/>
          <w:color w:val="auto"/>
          <w:spacing w:val="0"/>
          <w:sz w:val="32"/>
          <w:szCs w:val="32"/>
          <w:lang w:val="en" w:eastAsia="zh-CN"/>
        </w:rPr>
        <w:t>实乡村</w:t>
      </w:r>
      <w:r>
        <w:rPr>
          <w:rFonts w:hint="default" w:ascii="Times New Roman" w:hAnsi="Times New Roman" w:eastAsia="楷体_GB2312" w:cs="Times New Roman"/>
          <w:color w:val="auto"/>
          <w:spacing w:val="0"/>
          <w:sz w:val="32"/>
          <w:szCs w:val="32"/>
          <w:lang w:val="en-US" w:eastAsia="zh-CN"/>
        </w:rPr>
        <w:t>基层</w:t>
      </w:r>
      <w:r>
        <w:rPr>
          <w:rFonts w:hint="default" w:ascii="Times New Roman" w:hAnsi="Times New Roman" w:eastAsia="楷体_GB2312" w:cs="Times New Roman"/>
          <w:color w:val="auto"/>
          <w:spacing w:val="0"/>
          <w:sz w:val="32"/>
          <w:szCs w:val="32"/>
          <w:lang w:val="en" w:eastAsia="zh-CN"/>
        </w:rPr>
        <w:t>应急管理责任</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val="en" w:eastAsia="zh-CN"/>
        </w:rPr>
        <w:t>乡镇</w:t>
      </w:r>
      <w:r>
        <w:rPr>
          <w:rFonts w:hint="default" w:ascii="Times New Roman" w:hAnsi="Times New Roman" w:eastAsia="仿宋_GB2312" w:cs="Times New Roman"/>
          <w:i w:val="0"/>
          <w:iCs w:val="0"/>
          <w:caps w:val="0"/>
          <w:color w:val="000000" w:themeColor="text1"/>
          <w:spacing w:val="0"/>
          <w:sz w:val="32"/>
          <w:szCs w:val="32"/>
          <w:shd w:val="clear" w:fill="FFFFFF"/>
          <w:lang w:val="en" w:eastAsia="zh-CN"/>
          <w14:textFill>
            <w14:solidFill>
              <w14:schemeClr w14:val="tx1"/>
            </w14:solidFill>
          </w14:textFill>
        </w:rPr>
        <w:t>（街道）</w:t>
      </w:r>
      <w:r>
        <w:rPr>
          <w:rFonts w:hint="default" w:ascii="Times New Roman" w:hAnsi="Times New Roman" w:eastAsia="仿宋_GB2312" w:cs="Times New Roman"/>
          <w:color w:val="auto"/>
          <w:spacing w:val="0"/>
          <w:sz w:val="32"/>
          <w:szCs w:val="32"/>
          <w:lang w:val="en-US" w:eastAsia="zh-CN"/>
        </w:rPr>
        <w:t>应急管理委员会及办公室</w:t>
      </w:r>
      <w:r>
        <w:rPr>
          <w:rFonts w:hint="default" w:ascii="Times New Roman" w:hAnsi="Times New Roman" w:eastAsia="仿宋_GB2312" w:cs="Times New Roman"/>
          <w:color w:val="auto"/>
          <w:spacing w:val="0"/>
          <w:sz w:val="32"/>
          <w:szCs w:val="32"/>
        </w:rPr>
        <w:t>负责辖区内应急管理、安全生产和防灾减灾救灾</w:t>
      </w:r>
      <w:r>
        <w:rPr>
          <w:rFonts w:hint="default" w:ascii="Times New Roman" w:hAnsi="Times New Roman" w:eastAsia="仿宋_GB2312" w:cs="Times New Roman"/>
          <w:color w:val="auto"/>
          <w:spacing w:val="0"/>
          <w:sz w:val="32"/>
          <w:szCs w:val="32"/>
          <w:lang w:val="en-US" w:eastAsia="zh-CN"/>
        </w:rPr>
        <w:t>的组织、指导、协调等工作，统一指挥辖区内应急救援力量，统一调配辖区内抢险救援救助物资和装备，</w:t>
      </w:r>
      <w:r>
        <w:rPr>
          <w:rFonts w:hint="default" w:ascii="Times New Roman" w:hAnsi="Times New Roman" w:eastAsia="仿宋_GB2312" w:cs="Times New Roman"/>
          <w:color w:val="auto"/>
          <w:spacing w:val="0"/>
          <w:sz w:val="32"/>
          <w:szCs w:val="32"/>
        </w:rPr>
        <w:t>第一时间</w:t>
      </w:r>
      <w:r>
        <w:rPr>
          <w:rFonts w:hint="default" w:ascii="Times New Roman" w:hAnsi="Times New Roman" w:eastAsia="仿宋_GB2312" w:cs="Times New Roman"/>
          <w:color w:val="auto"/>
          <w:spacing w:val="0"/>
          <w:sz w:val="32"/>
          <w:szCs w:val="32"/>
          <w:lang w:val="en-US" w:eastAsia="zh-CN"/>
        </w:rPr>
        <w:t>做好事故灾害的紧急避险转移、先期处置和应急救援等工作。要将安全生产、防汛抗旱、防灾减灾救灾、消防安全等各项职能整合到应急管理办公室，配备应急车辆，严格落实值班值守，畅通信息报送渠道，形成方便快捷、反应灵敏、及时准确的突发事件信息报告机制，要做到第一时间启动预警响应措施、第一时间报告灾害事故信息、第一时间开展先期救援处置、第一时间组织自救互救、疏散群众和紧急避险转移；组织辖区内自然灾害灾情统计报送、灾情核查、灾害损失评估和救助管理等工作，协助</w:t>
      </w:r>
      <w:r>
        <w:rPr>
          <w:rFonts w:hint="default" w:ascii="Times New Roman" w:hAnsi="Times New Roman" w:eastAsia="仿宋_GB2312" w:cs="Times New Roman"/>
          <w:color w:val="auto"/>
          <w:spacing w:val="0"/>
          <w:sz w:val="32"/>
          <w:szCs w:val="32"/>
          <w:lang w:val="en" w:eastAsia="zh-CN"/>
        </w:rPr>
        <w:t>区</w:t>
      </w:r>
      <w:r>
        <w:rPr>
          <w:rFonts w:hint="default" w:ascii="Times New Roman" w:hAnsi="Times New Roman" w:eastAsia="仿宋_GB2312" w:cs="Times New Roman"/>
          <w:color w:val="auto"/>
          <w:spacing w:val="0"/>
          <w:sz w:val="32"/>
          <w:szCs w:val="32"/>
          <w:lang w:val="en-US" w:eastAsia="zh-CN"/>
        </w:rPr>
        <w:t>应急管理部门安全生产检查、执法工作。打造统一指挥、</w:t>
      </w:r>
      <w:r>
        <w:rPr>
          <w:rFonts w:hint="default" w:ascii="Times New Roman" w:hAnsi="Times New Roman" w:eastAsia="仿宋_GB2312" w:cs="Times New Roman"/>
          <w:color w:val="auto"/>
          <w:spacing w:val="0"/>
          <w:sz w:val="32"/>
          <w:szCs w:val="32"/>
          <w:lang w:eastAsia="zh-CN"/>
        </w:rPr>
        <w:t>职能贯通的区、</w:t>
      </w:r>
      <w:r>
        <w:rPr>
          <w:rFonts w:hint="default" w:ascii="Times New Roman" w:hAnsi="Times New Roman" w:eastAsia="仿宋_GB2312" w:cs="Times New Roman"/>
          <w:color w:val="auto"/>
          <w:spacing w:val="0"/>
          <w:sz w:val="32"/>
          <w:szCs w:val="32"/>
          <w:lang w:val="en-US" w:eastAsia="zh-CN"/>
        </w:rPr>
        <w:t>乡镇（街道）、</w:t>
      </w:r>
      <w:r>
        <w:rPr>
          <w:rFonts w:hint="default" w:ascii="Times New Roman" w:hAnsi="Times New Roman" w:eastAsia="仿宋_GB2312" w:cs="Times New Roman"/>
          <w:color w:val="auto"/>
          <w:spacing w:val="0"/>
          <w:sz w:val="32"/>
          <w:szCs w:val="32"/>
          <w:lang w:eastAsia="zh-CN"/>
        </w:rPr>
        <w:t>村三级应急管理体系，提升全区应急管理工作的精度、力度与灵敏度。</w:t>
      </w:r>
      <w:r>
        <w:rPr>
          <w:rFonts w:hint="default" w:ascii="Times New Roman" w:hAnsi="Times New Roman" w:eastAsia="仿宋_GB2312" w:cs="Times New Roman"/>
          <w:color w:val="auto"/>
          <w:spacing w:val="0"/>
          <w:sz w:val="32"/>
          <w:szCs w:val="32"/>
          <w:lang w:val="en-US" w:eastAsia="zh-CN"/>
        </w:rPr>
        <w:t>目前市委、区委应急指挥平台已可以联接到各乡镇</w:t>
      </w:r>
      <w:r>
        <w:rPr>
          <w:rFonts w:hint="default" w:ascii="Times New Roman" w:hAnsi="Times New Roman" w:eastAsia="仿宋_GB2312" w:cs="Times New Roman"/>
          <w:color w:val="auto"/>
          <w:spacing w:val="0"/>
          <w:sz w:val="32"/>
          <w:szCs w:val="32"/>
          <w:lang w:val="en" w:eastAsia="zh-CN"/>
        </w:rPr>
        <w:t>（街道），</w:t>
      </w:r>
      <w:r>
        <w:rPr>
          <w:rFonts w:hint="default" w:ascii="Times New Roman" w:hAnsi="Times New Roman" w:eastAsia="仿宋_GB2312" w:cs="Times New Roman"/>
          <w:color w:val="auto"/>
          <w:spacing w:val="0"/>
          <w:sz w:val="32"/>
          <w:szCs w:val="32"/>
          <w:lang w:val="en-US" w:eastAsia="zh-CN"/>
        </w:rPr>
        <w:t>各乡镇</w:t>
      </w:r>
      <w:r>
        <w:rPr>
          <w:rFonts w:hint="default" w:ascii="Times New Roman" w:hAnsi="Times New Roman" w:eastAsia="仿宋_GB2312" w:cs="Times New Roman"/>
          <w:color w:val="auto"/>
          <w:spacing w:val="0"/>
          <w:sz w:val="32"/>
          <w:szCs w:val="32"/>
          <w:lang w:val="en" w:eastAsia="zh-CN"/>
        </w:rPr>
        <w:t>（街道）</w:t>
      </w:r>
      <w:r>
        <w:rPr>
          <w:rFonts w:hint="default" w:ascii="Times New Roman" w:hAnsi="Times New Roman" w:eastAsia="仿宋_GB2312" w:cs="Times New Roman"/>
          <w:color w:val="auto"/>
          <w:spacing w:val="0"/>
          <w:sz w:val="32"/>
          <w:szCs w:val="32"/>
          <w:lang w:val="en-US" w:eastAsia="zh-CN"/>
        </w:rPr>
        <w:t>要做好设备的维护和管理，确保应急时互联互通。要完善值班值守机制，确保乡镇</w:t>
      </w:r>
      <w:r>
        <w:rPr>
          <w:rFonts w:hint="default" w:ascii="Times New Roman" w:hAnsi="Times New Roman" w:eastAsia="仿宋_GB2312" w:cs="Times New Roman"/>
          <w:color w:val="auto"/>
          <w:spacing w:val="0"/>
          <w:sz w:val="32"/>
          <w:szCs w:val="32"/>
          <w:lang w:val="en" w:eastAsia="zh-CN"/>
        </w:rPr>
        <w:t>（街道）</w:t>
      </w:r>
      <w:r>
        <w:rPr>
          <w:rFonts w:hint="default" w:ascii="Times New Roman" w:hAnsi="Times New Roman" w:eastAsia="仿宋_GB2312" w:cs="Times New Roman"/>
          <w:color w:val="auto"/>
          <w:spacing w:val="0"/>
          <w:sz w:val="32"/>
          <w:szCs w:val="32"/>
          <w:lang w:val="en-US" w:eastAsia="zh-CN"/>
        </w:rPr>
        <w:t>24小时有人值班值守。</w:t>
      </w:r>
    </w:p>
    <w:p>
      <w:pPr>
        <w:pStyle w:val="10"/>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各乡镇（街道）要健全完善以政府储备为主、社会储备为辅，协议储备、企业代储和家庭储备相结合的应急物资储备机制。各乡镇（街道）要建设应急物资储备仓库，应急物资储备要结合本辖区自然灾害发生频次和影响范围等因素，按照历史最大灾害1</w:t>
      </w:r>
      <w:r>
        <w:rPr>
          <w:rFonts w:hint="eastAsia" w:ascii="Times New Roman" w:hAnsi="Times New Roman" w:eastAsia="仿宋_GB2312"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1.5倍标准，科学确定储备品种及规模，在节约适用的前提下按需配备、储备应急物资装备，建立日常补充机制。行政村（社区）要建设微型消防站，设置应急物资储备室、配备小型发电机、局部通风设备、带动力排水泵、乡村大喇叭、手持扩音器、应急广播接收终端、对讲机等必要应急器材。要明确应急物资储备仓库、储备点和应急器材管理负责人，定期维护保养，确保关键时刻调得出、用得上。</w:t>
      </w:r>
    </w:p>
    <w:p>
      <w:pPr>
        <w:keepNext w:val="0"/>
        <w:keepLines w:val="0"/>
        <w:pageBreakBefore w:val="0"/>
        <w:widowControl w:val="0"/>
        <w:kinsoku/>
        <w:wordWrap/>
        <w:overflowPunct/>
        <w:topLinePunct w:val="0"/>
        <w:autoSpaceDE/>
        <w:autoSpaceDN/>
        <w:bidi w:val="0"/>
        <w:adjustRightInd/>
        <w:snapToGrid/>
        <w:spacing w:line="590" w:lineRule="exact"/>
        <w:ind w:firstLine="631"/>
        <w:textAlignment w:val="auto"/>
        <w:rPr>
          <w:rFonts w:hint="default" w:ascii="Times New Roman" w:hAnsi="Times New Roman" w:eastAsia="仿宋_GB2312" w:cs="Times New Roman"/>
          <w:color w:val="auto"/>
          <w:spacing w:val="0"/>
          <w:sz w:val="32"/>
          <w:szCs w:val="32"/>
          <w:lang w:eastAsia="zh-CN"/>
        </w:rPr>
      </w:pPr>
      <w:r>
        <w:rPr>
          <w:rFonts w:hint="default" w:ascii="Times New Roman" w:hAnsi="Times New Roman" w:eastAsia="仿宋_GB2312" w:cs="Times New Roman"/>
          <w:color w:val="auto"/>
          <w:spacing w:val="0"/>
          <w:sz w:val="32"/>
          <w:szCs w:val="32"/>
          <w:lang w:eastAsia="zh-CN"/>
        </w:rPr>
        <w:t>行政村（社区）要依托村民委员会、居民委员会设立安全劝导站，明确安全劝导站站长（网格长）、劝导员</w:t>
      </w:r>
      <w:r>
        <w:rPr>
          <w:rFonts w:hint="default" w:ascii="Times New Roman" w:hAnsi="Times New Roman" w:eastAsia="仿宋_GB2312" w:cs="Times New Roman"/>
          <w:color w:val="auto"/>
          <w:spacing w:val="0"/>
          <w:kern w:val="2"/>
          <w:sz w:val="32"/>
          <w:szCs w:val="32"/>
          <w:lang w:val="en-US" w:eastAsia="zh-CN" w:bidi="ar-SA"/>
        </w:rPr>
        <w:t>（网格员）</w:t>
      </w:r>
      <w:r>
        <w:rPr>
          <w:rFonts w:hint="default" w:ascii="Times New Roman" w:hAnsi="Times New Roman" w:eastAsia="仿宋_GB2312" w:cs="Times New Roman"/>
          <w:color w:val="auto"/>
          <w:spacing w:val="0"/>
          <w:sz w:val="32"/>
          <w:szCs w:val="32"/>
          <w:lang w:eastAsia="zh-CN"/>
        </w:rPr>
        <w:t>和灾害信息员，做好</w:t>
      </w:r>
      <w:r>
        <w:rPr>
          <w:rFonts w:hint="default" w:ascii="Times New Roman" w:hAnsi="Times New Roman" w:eastAsia="仿宋_GB2312" w:cs="Times New Roman"/>
          <w:color w:val="auto"/>
          <w:spacing w:val="0"/>
          <w:sz w:val="32"/>
          <w:szCs w:val="32"/>
          <w:lang w:val="en-US" w:eastAsia="zh-CN"/>
        </w:rPr>
        <w:t>应急值班值守、</w:t>
      </w:r>
      <w:r>
        <w:rPr>
          <w:rFonts w:hint="default" w:ascii="Times New Roman" w:hAnsi="Times New Roman" w:eastAsia="仿宋_GB2312" w:cs="Times New Roman"/>
          <w:color w:val="auto"/>
          <w:spacing w:val="0"/>
          <w:sz w:val="32"/>
          <w:szCs w:val="32"/>
          <w:lang w:eastAsia="zh-CN"/>
        </w:rPr>
        <w:t>安全劝导和灾害信息报送工作。充分发挥驻村干部作用，指导、督促、协调</w:t>
      </w:r>
      <w:r>
        <w:rPr>
          <w:rFonts w:hint="default" w:ascii="Times New Roman" w:hAnsi="Times New Roman" w:eastAsia="仿宋_GB2312" w:cs="Times New Roman"/>
          <w:color w:val="auto"/>
          <w:spacing w:val="0"/>
          <w:sz w:val="32"/>
          <w:szCs w:val="32"/>
          <w:lang w:val="en-US" w:eastAsia="zh-CN"/>
        </w:rPr>
        <w:t>行政</w:t>
      </w:r>
      <w:r>
        <w:rPr>
          <w:rFonts w:hint="default" w:ascii="Times New Roman" w:hAnsi="Times New Roman" w:eastAsia="仿宋_GB2312" w:cs="Times New Roman"/>
          <w:color w:val="auto"/>
          <w:spacing w:val="0"/>
          <w:sz w:val="32"/>
          <w:szCs w:val="32"/>
          <w:lang w:eastAsia="zh-CN"/>
        </w:rPr>
        <w:t>村</w:t>
      </w:r>
      <w:r>
        <w:rPr>
          <w:rFonts w:hint="default" w:ascii="Times New Roman" w:hAnsi="Times New Roman" w:eastAsia="仿宋_GB2312" w:cs="Times New Roman"/>
          <w:color w:val="auto"/>
          <w:spacing w:val="0"/>
          <w:kern w:val="2"/>
          <w:sz w:val="32"/>
          <w:szCs w:val="32"/>
          <w:lang w:val="en-US" w:eastAsia="zh-CN" w:bidi="ar-SA"/>
        </w:rPr>
        <w:t>（社区）</w:t>
      </w:r>
      <w:r>
        <w:rPr>
          <w:rFonts w:hint="default" w:ascii="Times New Roman" w:hAnsi="Times New Roman" w:eastAsia="仿宋_GB2312" w:cs="Times New Roman"/>
          <w:color w:val="auto"/>
          <w:spacing w:val="0"/>
          <w:sz w:val="32"/>
          <w:szCs w:val="32"/>
          <w:lang w:eastAsia="zh-CN"/>
        </w:rPr>
        <w:t>全面落实上级应急管理工作任务。安全劝导站站长组织所属人员</w:t>
      </w:r>
      <w:r>
        <w:rPr>
          <w:rFonts w:hint="default" w:ascii="Times New Roman" w:hAnsi="Times New Roman" w:eastAsia="仿宋_GB2312" w:cs="Times New Roman"/>
          <w:color w:val="auto"/>
          <w:spacing w:val="0"/>
          <w:sz w:val="32"/>
          <w:szCs w:val="32"/>
        </w:rPr>
        <w:t>协助</w:t>
      </w:r>
      <w:r>
        <w:rPr>
          <w:rFonts w:hint="default" w:ascii="Times New Roman" w:hAnsi="Times New Roman" w:eastAsia="仿宋_GB2312" w:cs="Times New Roman"/>
          <w:color w:val="auto"/>
          <w:spacing w:val="0"/>
          <w:sz w:val="32"/>
          <w:szCs w:val="32"/>
          <w:lang w:val="en"/>
        </w:rPr>
        <w:t>乡</w:t>
      </w:r>
      <w:r>
        <w:rPr>
          <w:rFonts w:hint="default" w:ascii="Times New Roman" w:hAnsi="Times New Roman" w:eastAsia="仿宋_GB2312" w:cs="Times New Roman"/>
          <w:color w:val="auto"/>
          <w:spacing w:val="0"/>
          <w:sz w:val="32"/>
          <w:szCs w:val="32"/>
          <w:lang w:val="en" w:eastAsia="zh-CN"/>
        </w:rPr>
        <w:t>镇</w:t>
      </w:r>
      <w:r>
        <w:rPr>
          <w:rFonts w:hint="default" w:ascii="Times New Roman" w:hAnsi="Times New Roman" w:eastAsia="仿宋_GB2312" w:cs="Times New Roman"/>
          <w:color w:val="auto"/>
          <w:spacing w:val="0"/>
          <w:kern w:val="2"/>
          <w:sz w:val="32"/>
          <w:szCs w:val="32"/>
          <w:lang w:val="en" w:eastAsia="zh-CN" w:bidi="ar-SA"/>
        </w:rPr>
        <w:t>（街道）</w:t>
      </w:r>
      <w:r>
        <w:rPr>
          <w:rFonts w:hint="default" w:ascii="Times New Roman" w:hAnsi="Times New Roman" w:eastAsia="仿宋_GB2312" w:cs="Times New Roman"/>
          <w:color w:val="auto"/>
          <w:spacing w:val="0"/>
          <w:sz w:val="32"/>
          <w:szCs w:val="32"/>
          <w:lang w:val="en" w:eastAsia="zh-CN"/>
        </w:rPr>
        <w:t>及相关部门</w:t>
      </w:r>
      <w:r>
        <w:rPr>
          <w:rFonts w:hint="default" w:ascii="Times New Roman" w:hAnsi="Times New Roman" w:eastAsia="仿宋_GB2312" w:cs="Times New Roman"/>
          <w:color w:val="auto"/>
          <w:spacing w:val="0"/>
          <w:sz w:val="32"/>
          <w:szCs w:val="32"/>
        </w:rPr>
        <w:t>做好</w:t>
      </w:r>
      <w:r>
        <w:rPr>
          <w:rFonts w:hint="default" w:ascii="Times New Roman" w:hAnsi="Times New Roman" w:eastAsia="仿宋_GB2312" w:cs="Times New Roman"/>
          <w:color w:val="auto"/>
          <w:spacing w:val="0"/>
          <w:sz w:val="32"/>
          <w:szCs w:val="32"/>
          <w:lang w:eastAsia="zh-CN"/>
        </w:rPr>
        <w:t>安全生产、消防安全、自然灾害、环境安全等安全基本知识宣</w:t>
      </w:r>
      <w:r>
        <w:rPr>
          <w:rFonts w:hint="eastAsia" w:ascii="Times New Roman" w:hAnsi="Times New Roman" w:eastAsia="仿宋_GB2312" w:cs="Times New Roman"/>
          <w:color w:val="auto"/>
          <w:spacing w:val="0"/>
          <w:sz w:val="32"/>
          <w:szCs w:val="32"/>
          <w:lang w:eastAsia="zh-CN"/>
        </w:rPr>
        <w:t>传</w:t>
      </w:r>
      <w:r>
        <w:rPr>
          <w:rFonts w:hint="default" w:ascii="Times New Roman" w:hAnsi="Times New Roman" w:eastAsia="仿宋_GB2312" w:cs="Times New Roman"/>
          <w:color w:val="auto"/>
          <w:spacing w:val="0"/>
          <w:sz w:val="32"/>
          <w:szCs w:val="32"/>
          <w:lang w:eastAsia="zh-CN"/>
        </w:rPr>
        <w:t>贯</w:t>
      </w:r>
      <w:r>
        <w:rPr>
          <w:rFonts w:hint="eastAsia" w:ascii="Times New Roman" w:hAnsi="Times New Roman" w:eastAsia="仿宋_GB2312" w:cs="Times New Roman"/>
          <w:color w:val="auto"/>
          <w:spacing w:val="0"/>
          <w:sz w:val="32"/>
          <w:szCs w:val="32"/>
          <w:lang w:eastAsia="zh-CN"/>
        </w:rPr>
        <w:t>彻</w:t>
      </w:r>
      <w:r>
        <w:rPr>
          <w:rFonts w:hint="default" w:ascii="Times New Roman" w:hAnsi="Times New Roman" w:eastAsia="仿宋_GB2312" w:cs="Times New Roman"/>
          <w:color w:val="auto"/>
          <w:spacing w:val="0"/>
          <w:sz w:val="32"/>
          <w:szCs w:val="32"/>
          <w:lang w:eastAsia="zh-CN"/>
        </w:rPr>
        <w:t>、安全风险隐患排查治理、灾害初期处置、居民紧急避险转移、灾害核查统计和救灾救助等工作。各乡镇</w:t>
      </w:r>
      <w:r>
        <w:rPr>
          <w:rFonts w:hint="default" w:ascii="Times New Roman" w:hAnsi="Times New Roman" w:eastAsia="仿宋_GB2312" w:cs="Times New Roman"/>
          <w:color w:val="auto"/>
          <w:spacing w:val="0"/>
          <w:kern w:val="2"/>
          <w:sz w:val="32"/>
          <w:szCs w:val="32"/>
          <w:lang w:val="en" w:eastAsia="zh-CN" w:bidi="ar-SA"/>
        </w:rPr>
        <w:t>（街道）</w:t>
      </w:r>
      <w:r>
        <w:rPr>
          <w:rFonts w:hint="default" w:ascii="Times New Roman" w:hAnsi="Times New Roman" w:eastAsia="仿宋_GB2312" w:cs="Times New Roman"/>
          <w:color w:val="auto"/>
          <w:spacing w:val="0"/>
          <w:sz w:val="32"/>
          <w:szCs w:val="32"/>
          <w:lang w:eastAsia="zh-CN"/>
        </w:rPr>
        <w:t>要持续强化行政村</w:t>
      </w:r>
      <w:r>
        <w:rPr>
          <w:rFonts w:hint="default" w:ascii="Times New Roman" w:hAnsi="Times New Roman" w:eastAsia="仿宋_GB2312" w:cs="Times New Roman"/>
          <w:color w:val="auto"/>
          <w:spacing w:val="0"/>
          <w:kern w:val="2"/>
          <w:sz w:val="32"/>
          <w:szCs w:val="32"/>
          <w:lang w:val="en" w:eastAsia="zh-CN" w:bidi="ar-SA"/>
        </w:rPr>
        <w:t>（社区）</w:t>
      </w:r>
      <w:r>
        <w:rPr>
          <w:rFonts w:hint="default" w:ascii="Times New Roman" w:hAnsi="Times New Roman" w:eastAsia="仿宋_GB2312" w:cs="Times New Roman"/>
          <w:color w:val="auto"/>
          <w:spacing w:val="0"/>
          <w:sz w:val="32"/>
          <w:szCs w:val="32"/>
          <w:lang w:eastAsia="zh-CN"/>
        </w:rPr>
        <w:t>劝导员</w:t>
      </w:r>
      <w:r>
        <w:rPr>
          <w:rFonts w:hint="default" w:ascii="Times New Roman" w:hAnsi="Times New Roman" w:eastAsia="仿宋_GB2312" w:cs="Times New Roman"/>
          <w:color w:val="auto"/>
          <w:spacing w:val="0"/>
          <w:kern w:val="2"/>
          <w:sz w:val="32"/>
          <w:szCs w:val="32"/>
          <w:lang w:val="en" w:eastAsia="zh-CN" w:bidi="ar-SA"/>
        </w:rPr>
        <w:t>（网格员）</w:t>
      </w:r>
      <w:r>
        <w:rPr>
          <w:rFonts w:hint="default" w:ascii="Times New Roman" w:hAnsi="Times New Roman" w:eastAsia="仿宋_GB2312" w:cs="Times New Roman"/>
          <w:color w:val="auto"/>
          <w:spacing w:val="0"/>
          <w:sz w:val="32"/>
          <w:szCs w:val="32"/>
          <w:lang w:eastAsia="zh-CN"/>
        </w:rPr>
        <w:t>工作职责，保障工作条件和相关待遇，不断提升劝导员</w:t>
      </w:r>
      <w:r>
        <w:rPr>
          <w:rFonts w:hint="default" w:ascii="Times New Roman" w:hAnsi="Times New Roman" w:eastAsia="仿宋_GB2312" w:cs="Times New Roman"/>
          <w:color w:val="auto"/>
          <w:spacing w:val="0"/>
          <w:kern w:val="2"/>
          <w:sz w:val="32"/>
          <w:szCs w:val="32"/>
          <w:lang w:val="en" w:eastAsia="zh-CN" w:bidi="ar-SA"/>
        </w:rPr>
        <w:t>（网格员）</w:t>
      </w:r>
      <w:r>
        <w:rPr>
          <w:rFonts w:hint="default" w:ascii="Times New Roman" w:hAnsi="Times New Roman" w:eastAsia="仿宋_GB2312" w:cs="Times New Roman"/>
          <w:color w:val="auto"/>
          <w:spacing w:val="0"/>
          <w:sz w:val="32"/>
          <w:szCs w:val="32"/>
          <w:lang w:eastAsia="zh-CN"/>
        </w:rPr>
        <w:t>工作积极性、有效性；建立劝导员</w:t>
      </w:r>
      <w:r>
        <w:rPr>
          <w:rFonts w:hint="default" w:ascii="Times New Roman" w:hAnsi="Times New Roman" w:eastAsia="仿宋_GB2312" w:cs="Times New Roman"/>
          <w:color w:val="auto"/>
          <w:spacing w:val="0"/>
          <w:kern w:val="2"/>
          <w:sz w:val="32"/>
          <w:szCs w:val="32"/>
          <w:lang w:val="en" w:eastAsia="zh-CN" w:bidi="ar-SA"/>
        </w:rPr>
        <w:t>（网格员）</w:t>
      </w:r>
      <w:r>
        <w:rPr>
          <w:rFonts w:hint="default" w:ascii="Times New Roman" w:hAnsi="Times New Roman" w:eastAsia="仿宋_GB2312" w:cs="Times New Roman"/>
          <w:color w:val="auto"/>
          <w:spacing w:val="0"/>
          <w:sz w:val="32"/>
          <w:szCs w:val="32"/>
          <w:lang w:eastAsia="zh-CN"/>
        </w:rPr>
        <w:t>工作“明白卡”制度，充分发挥劝导员</w:t>
      </w:r>
      <w:r>
        <w:rPr>
          <w:rFonts w:hint="default" w:ascii="Times New Roman" w:hAnsi="Times New Roman" w:eastAsia="仿宋_GB2312" w:cs="Times New Roman"/>
          <w:color w:val="auto"/>
          <w:spacing w:val="0"/>
          <w:kern w:val="2"/>
          <w:sz w:val="32"/>
          <w:szCs w:val="32"/>
          <w:lang w:val="en" w:eastAsia="zh-CN" w:bidi="ar-SA"/>
        </w:rPr>
        <w:t>（网格员）</w:t>
      </w:r>
      <w:r>
        <w:rPr>
          <w:rFonts w:hint="default" w:ascii="Times New Roman" w:hAnsi="Times New Roman" w:eastAsia="仿宋_GB2312" w:cs="Times New Roman"/>
          <w:color w:val="auto"/>
          <w:spacing w:val="0"/>
          <w:sz w:val="32"/>
          <w:szCs w:val="32"/>
          <w:lang w:eastAsia="zh-CN"/>
        </w:rPr>
        <w:t>安全劝导、</w:t>
      </w:r>
      <w:r>
        <w:rPr>
          <w:rFonts w:hint="default" w:ascii="Times New Roman" w:hAnsi="Times New Roman" w:eastAsia="仿宋_GB2312" w:cs="Times New Roman"/>
          <w:color w:val="auto"/>
          <w:spacing w:val="0"/>
          <w:sz w:val="32"/>
          <w:szCs w:val="32"/>
          <w:lang w:val="en-US" w:eastAsia="zh-CN"/>
        </w:rPr>
        <w:t>安全巡查、</w:t>
      </w:r>
      <w:r>
        <w:rPr>
          <w:rFonts w:hint="default" w:ascii="Times New Roman" w:hAnsi="Times New Roman" w:eastAsia="仿宋_GB2312" w:cs="Times New Roman"/>
          <w:color w:val="auto"/>
          <w:spacing w:val="0"/>
          <w:sz w:val="32"/>
          <w:szCs w:val="32"/>
          <w:lang w:eastAsia="zh-CN"/>
        </w:rPr>
        <w:t>灾害信息报送职能。</w:t>
      </w:r>
    </w:p>
    <w:p>
      <w:pPr>
        <w:pStyle w:val="10"/>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sz w:val="32"/>
          <w:szCs w:val="32"/>
          <w:lang w:val="en-US" w:eastAsia="zh-CN"/>
        </w:rPr>
        <w:t>各乡镇</w:t>
      </w:r>
      <w:r>
        <w:rPr>
          <w:rFonts w:hint="default" w:ascii="Times New Roman" w:hAnsi="Times New Roman" w:eastAsia="仿宋_GB2312" w:cs="Times New Roman"/>
          <w:color w:val="auto"/>
          <w:spacing w:val="0"/>
          <w:kern w:val="2"/>
          <w:sz w:val="32"/>
          <w:szCs w:val="32"/>
          <w:lang w:val="en-US" w:eastAsia="zh-CN" w:bidi="ar-SA"/>
        </w:rPr>
        <w:t>（街道）</w:t>
      </w:r>
      <w:r>
        <w:rPr>
          <w:rFonts w:hint="default" w:ascii="Times New Roman" w:hAnsi="Times New Roman" w:eastAsia="仿宋_GB2312" w:cs="Times New Roman"/>
          <w:color w:val="auto"/>
          <w:spacing w:val="0"/>
          <w:sz w:val="32"/>
          <w:szCs w:val="32"/>
          <w:lang w:val="en-US" w:eastAsia="zh-CN"/>
        </w:rPr>
        <w:t>要采取政府购买服务或依托</w:t>
      </w:r>
      <w:r>
        <w:rPr>
          <w:rFonts w:hint="default" w:ascii="Times New Roman" w:hAnsi="Times New Roman" w:eastAsia="仿宋_GB2312" w:cs="Times New Roman"/>
          <w:color w:val="auto"/>
          <w:spacing w:val="0"/>
          <w:sz w:val="32"/>
          <w:szCs w:val="32"/>
          <w:lang w:eastAsia="zh-CN"/>
        </w:rPr>
        <w:t>以</w:t>
      </w:r>
      <w:r>
        <w:rPr>
          <w:rFonts w:hint="default" w:ascii="Times New Roman" w:hAnsi="Times New Roman" w:eastAsia="仿宋_GB2312" w:cs="Times New Roman"/>
          <w:color w:val="auto"/>
          <w:spacing w:val="0"/>
          <w:sz w:val="32"/>
          <w:szCs w:val="32"/>
          <w:lang w:val="en" w:eastAsia="zh-CN"/>
        </w:rPr>
        <w:t>辖区内</w:t>
      </w:r>
      <w:r>
        <w:rPr>
          <w:rFonts w:hint="default" w:ascii="Times New Roman" w:hAnsi="Times New Roman" w:eastAsia="仿宋_GB2312" w:cs="Times New Roman"/>
          <w:color w:val="auto"/>
          <w:spacing w:val="0"/>
          <w:sz w:val="32"/>
          <w:szCs w:val="32"/>
          <w:lang w:eastAsia="zh-CN"/>
        </w:rPr>
        <w:t>社会应急救援力量、</w:t>
      </w:r>
      <w:r>
        <w:rPr>
          <w:rFonts w:hint="default" w:ascii="Times New Roman" w:hAnsi="Times New Roman" w:eastAsia="仿宋_GB2312" w:cs="Times New Roman"/>
          <w:color w:val="auto"/>
          <w:spacing w:val="0"/>
          <w:sz w:val="32"/>
          <w:szCs w:val="32"/>
        </w:rPr>
        <w:t>企业</w:t>
      </w:r>
      <w:r>
        <w:rPr>
          <w:rFonts w:hint="default" w:ascii="Times New Roman" w:hAnsi="Times New Roman" w:eastAsia="仿宋_GB2312" w:cs="Times New Roman"/>
          <w:color w:val="auto"/>
          <w:spacing w:val="0"/>
          <w:sz w:val="32"/>
          <w:szCs w:val="32"/>
          <w:lang w:eastAsia="zh-CN"/>
        </w:rPr>
        <w:t>内部救援力量及</w:t>
      </w:r>
      <w:r>
        <w:rPr>
          <w:rFonts w:hint="default" w:ascii="Times New Roman" w:hAnsi="Times New Roman" w:eastAsia="仿宋_GB2312" w:cs="Times New Roman"/>
          <w:color w:val="auto"/>
          <w:spacing w:val="0"/>
          <w:sz w:val="32"/>
          <w:szCs w:val="32"/>
          <w:lang w:val="en" w:eastAsia="zh-CN"/>
        </w:rPr>
        <w:t>常住辖区内党员干部、</w:t>
      </w:r>
      <w:r>
        <w:rPr>
          <w:rFonts w:hint="default" w:ascii="Times New Roman" w:hAnsi="Times New Roman" w:eastAsia="仿宋_GB2312" w:cs="Times New Roman"/>
          <w:color w:val="auto"/>
          <w:spacing w:val="0"/>
          <w:sz w:val="32"/>
          <w:szCs w:val="32"/>
        </w:rPr>
        <w:t>普通民兵、</w:t>
      </w:r>
      <w:r>
        <w:rPr>
          <w:rFonts w:hint="default" w:ascii="Times New Roman" w:hAnsi="Times New Roman" w:eastAsia="仿宋_GB2312" w:cs="Times New Roman"/>
          <w:color w:val="auto"/>
          <w:spacing w:val="0"/>
          <w:sz w:val="32"/>
          <w:szCs w:val="32"/>
          <w:lang w:eastAsia="zh-CN"/>
        </w:rPr>
        <w:t>卫生院</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color w:val="auto"/>
          <w:spacing w:val="0"/>
          <w:sz w:val="32"/>
          <w:szCs w:val="32"/>
          <w:lang w:eastAsia="zh-CN"/>
        </w:rPr>
        <w:t>复退军人、应急志愿服务者</w:t>
      </w:r>
      <w:r>
        <w:rPr>
          <w:rFonts w:hint="default" w:ascii="Times New Roman" w:hAnsi="Times New Roman" w:eastAsia="仿宋_GB2312" w:cs="Times New Roman"/>
          <w:color w:val="auto"/>
          <w:spacing w:val="0"/>
          <w:sz w:val="32"/>
          <w:szCs w:val="32"/>
        </w:rPr>
        <w:t>等</w:t>
      </w:r>
      <w:r>
        <w:rPr>
          <w:rFonts w:hint="default" w:ascii="Times New Roman" w:hAnsi="Times New Roman" w:eastAsia="仿宋_GB2312" w:cs="Times New Roman"/>
          <w:color w:val="auto"/>
          <w:spacing w:val="0"/>
          <w:sz w:val="32"/>
          <w:szCs w:val="32"/>
          <w:lang w:eastAsia="zh-CN"/>
        </w:rPr>
        <w:t>力量</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color w:val="auto"/>
          <w:spacing w:val="0"/>
          <w:sz w:val="32"/>
          <w:szCs w:val="32"/>
          <w:lang w:eastAsia="zh-CN"/>
        </w:rPr>
        <w:t>灵活</w:t>
      </w:r>
      <w:r>
        <w:rPr>
          <w:rFonts w:hint="default" w:ascii="Times New Roman" w:hAnsi="Times New Roman" w:eastAsia="仿宋_GB2312" w:cs="Times New Roman"/>
          <w:color w:val="auto"/>
          <w:spacing w:val="0"/>
          <w:sz w:val="32"/>
          <w:szCs w:val="32"/>
        </w:rPr>
        <w:t>组建</w:t>
      </w:r>
      <w:r>
        <w:rPr>
          <w:rFonts w:hint="default" w:ascii="Times New Roman" w:hAnsi="Times New Roman" w:eastAsia="仿宋_GB2312" w:cs="Times New Roman"/>
          <w:color w:val="auto"/>
          <w:spacing w:val="0"/>
          <w:sz w:val="32"/>
          <w:szCs w:val="32"/>
          <w:lang w:eastAsia="zh-CN"/>
        </w:rPr>
        <w:t>不少于</w:t>
      </w:r>
      <w:r>
        <w:rPr>
          <w:rFonts w:hint="default" w:ascii="Times New Roman" w:hAnsi="Times New Roman" w:eastAsia="仿宋_GB2312" w:cs="Times New Roman"/>
          <w:color w:val="auto"/>
          <w:spacing w:val="0"/>
          <w:sz w:val="32"/>
          <w:szCs w:val="32"/>
          <w:lang w:val="en-US" w:eastAsia="zh-CN"/>
        </w:rPr>
        <w:t>20人的专</w:t>
      </w:r>
      <w:r>
        <w:rPr>
          <w:rFonts w:hint="eastAsia"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兼</w:t>
      </w:r>
      <w:r>
        <w:rPr>
          <w:rFonts w:hint="eastAsia" w:ascii="Times New Roman" w:hAnsi="Times New Roman"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职</w:t>
      </w:r>
      <w:r>
        <w:rPr>
          <w:rFonts w:hint="default" w:ascii="Times New Roman" w:hAnsi="Times New Roman" w:eastAsia="仿宋_GB2312" w:cs="Times New Roman"/>
          <w:color w:val="auto"/>
          <w:spacing w:val="0"/>
          <w:sz w:val="32"/>
          <w:szCs w:val="32"/>
        </w:rPr>
        <w:t>综合性应急救援队伍</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队长由</w:t>
      </w:r>
      <w:r>
        <w:rPr>
          <w:rFonts w:hint="default" w:ascii="Times New Roman" w:hAnsi="Times New Roman" w:eastAsia="仿宋_GB2312" w:cs="Times New Roman"/>
          <w:color w:val="auto"/>
          <w:spacing w:val="0"/>
          <w:sz w:val="32"/>
          <w:szCs w:val="32"/>
          <w:u w:val="single"/>
          <w:lang w:val="en"/>
        </w:rPr>
        <w:t>乡</w:t>
      </w:r>
      <w:r>
        <w:rPr>
          <w:rFonts w:hint="eastAsia" w:ascii="Times New Roman" w:hAnsi="Times New Roman" w:eastAsia="仿宋_GB2312" w:cs="Times New Roman"/>
          <w:color w:val="auto"/>
          <w:spacing w:val="0"/>
          <w:sz w:val="32"/>
          <w:szCs w:val="32"/>
          <w:u w:val="none"/>
          <w:lang w:val="en" w:eastAsia="zh-CN"/>
        </w:rPr>
        <w:t>（</w:t>
      </w:r>
      <w:r>
        <w:rPr>
          <w:rFonts w:hint="default" w:ascii="Times New Roman" w:hAnsi="Times New Roman" w:eastAsia="仿宋_GB2312" w:cs="Times New Roman"/>
          <w:color w:val="auto"/>
          <w:spacing w:val="0"/>
          <w:sz w:val="32"/>
          <w:szCs w:val="32"/>
          <w:u w:val="none"/>
          <w:lang w:val="en"/>
        </w:rPr>
        <w:t>镇</w:t>
      </w:r>
      <w:r>
        <w:rPr>
          <w:rFonts w:hint="eastAsia" w:ascii="Times New Roman" w:hAnsi="Times New Roman" w:eastAsia="仿宋_GB2312" w:cs="Times New Roman"/>
          <w:color w:val="auto"/>
          <w:spacing w:val="0"/>
          <w:sz w:val="32"/>
          <w:szCs w:val="32"/>
          <w:u w:val="none"/>
          <w:lang w:val="en" w:eastAsia="zh-CN"/>
        </w:rPr>
        <w:t>、办）负责人</w:t>
      </w:r>
      <w:r>
        <w:rPr>
          <w:rFonts w:hint="default" w:ascii="Times New Roman" w:hAnsi="Times New Roman" w:eastAsia="仿宋_GB2312" w:cs="Times New Roman"/>
          <w:color w:val="auto"/>
          <w:spacing w:val="0"/>
          <w:sz w:val="32"/>
          <w:szCs w:val="32"/>
          <w:u w:val="none"/>
        </w:rPr>
        <w:t>兼任</w:t>
      </w:r>
      <w:r>
        <w:rPr>
          <w:rFonts w:hint="default" w:ascii="Times New Roman" w:hAnsi="Times New Roman" w:eastAsia="仿宋_GB2312" w:cs="Times New Roman"/>
          <w:color w:val="auto"/>
          <w:spacing w:val="0"/>
          <w:sz w:val="32"/>
          <w:szCs w:val="32"/>
          <w:u w:val="none"/>
          <w:lang w:eastAsia="zh-CN"/>
        </w:rPr>
        <w:t>，并按相关规定设立消防站或志愿消防队；指导辖区重点企业建立专兼职应急救援队伍。各行政村</w:t>
      </w:r>
      <w:r>
        <w:rPr>
          <w:rFonts w:hint="default" w:ascii="Times New Roman" w:hAnsi="Times New Roman" w:eastAsia="仿宋_GB2312" w:cs="Times New Roman"/>
          <w:color w:val="auto"/>
          <w:spacing w:val="0"/>
          <w:kern w:val="2"/>
          <w:sz w:val="32"/>
          <w:szCs w:val="32"/>
          <w:u w:val="none"/>
          <w:lang w:val="en" w:eastAsia="zh-CN" w:bidi="ar-SA"/>
        </w:rPr>
        <w:t>（社区）</w:t>
      </w:r>
      <w:r>
        <w:rPr>
          <w:rFonts w:hint="default" w:ascii="Times New Roman" w:hAnsi="Times New Roman" w:eastAsia="仿宋_GB2312" w:cs="Times New Roman"/>
          <w:color w:val="auto"/>
          <w:spacing w:val="0"/>
          <w:sz w:val="32"/>
          <w:szCs w:val="32"/>
          <w:u w:val="none"/>
          <w:lang w:val="en-US" w:eastAsia="zh-CN"/>
        </w:rPr>
        <w:t>要</w:t>
      </w:r>
      <w:r>
        <w:rPr>
          <w:rFonts w:hint="default" w:ascii="Times New Roman" w:hAnsi="Times New Roman" w:eastAsia="仿宋_GB2312" w:cs="Times New Roman"/>
          <w:color w:val="auto"/>
          <w:spacing w:val="0"/>
          <w:sz w:val="32"/>
          <w:szCs w:val="32"/>
          <w:u w:val="none"/>
        </w:rPr>
        <w:t>组建</w:t>
      </w:r>
      <w:r>
        <w:rPr>
          <w:rFonts w:hint="default" w:ascii="Times New Roman" w:hAnsi="Times New Roman" w:eastAsia="仿宋_GB2312" w:cs="Times New Roman"/>
          <w:color w:val="auto"/>
          <w:spacing w:val="0"/>
          <w:sz w:val="32"/>
          <w:szCs w:val="32"/>
          <w:u w:val="none"/>
          <w:lang w:val="en-US" w:eastAsia="zh-CN"/>
        </w:rPr>
        <w:t>由</w:t>
      </w:r>
      <w:r>
        <w:rPr>
          <w:rFonts w:hint="default" w:ascii="Times New Roman" w:hAnsi="Times New Roman" w:eastAsia="仿宋_GB2312" w:cs="Times New Roman"/>
          <w:color w:val="auto"/>
          <w:spacing w:val="0"/>
          <w:sz w:val="32"/>
          <w:szCs w:val="32"/>
          <w:u w:val="none"/>
          <w:lang w:eastAsia="zh-CN"/>
        </w:rPr>
        <w:t>辖区内常住党员干部、村民</w:t>
      </w:r>
      <w:r>
        <w:rPr>
          <w:rFonts w:hint="default" w:ascii="Times New Roman" w:hAnsi="Times New Roman" w:eastAsia="仿宋_GB2312" w:cs="Times New Roman"/>
          <w:color w:val="auto"/>
          <w:spacing w:val="0"/>
          <w:sz w:val="32"/>
          <w:szCs w:val="32"/>
          <w:u w:val="none"/>
        </w:rPr>
        <w:t>小组长、普通民兵、卫生所</w:t>
      </w:r>
      <w:r>
        <w:rPr>
          <w:rFonts w:hint="default" w:ascii="Times New Roman" w:hAnsi="Times New Roman" w:eastAsia="仿宋_GB2312" w:cs="Times New Roman"/>
          <w:color w:val="auto"/>
          <w:spacing w:val="0"/>
          <w:kern w:val="2"/>
          <w:sz w:val="32"/>
          <w:szCs w:val="32"/>
          <w:u w:val="none"/>
          <w:lang w:val="en" w:eastAsia="zh-CN" w:bidi="ar-SA"/>
        </w:rPr>
        <w:t>（室）</w:t>
      </w:r>
      <w:r>
        <w:rPr>
          <w:rFonts w:hint="default" w:ascii="Times New Roman" w:hAnsi="Times New Roman" w:eastAsia="仿宋_GB2312" w:cs="Times New Roman"/>
          <w:color w:val="auto"/>
          <w:spacing w:val="0"/>
          <w:sz w:val="32"/>
          <w:szCs w:val="32"/>
          <w:u w:val="none"/>
        </w:rPr>
        <w:t>、</w:t>
      </w:r>
      <w:r>
        <w:rPr>
          <w:rFonts w:hint="default" w:ascii="Times New Roman" w:hAnsi="Times New Roman" w:eastAsia="仿宋_GB2312" w:cs="Times New Roman"/>
          <w:color w:val="auto"/>
          <w:spacing w:val="0"/>
          <w:sz w:val="32"/>
          <w:szCs w:val="32"/>
          <w:u w:val="none"/>
          <w:lang w:eastAsia="zh-CN"/>
        </w:rPr>
        <w:t>企业安保员</w:t>
      </w:r>
      <w:r>
        <w:rPr>
          <w:rFonts w:hint="default" w:ascii="Times New Roman" w:hAnsi="Times New Roman" w:eastAsia="仿宋_GB2312" w:cs="Times New Roman"/>
          <w:color w:val="auto"/>
          <w:spacing w:val="0"/>
          <w:sz w:val="32"/>
          <w:szCs w:val="32"/>
          <w:u w:val="none"/>
        </w:rPr>
        <w:t>等</w:t>
      </w:r>
      <w:r>
        <w:rPr>
          <w:rFonts w:hint="default" w:ascii="Times New Roman" w:hAnsi="Times New Roman" w:eastAsia="仿宋_GB2312" w:cs="Times New Roman"/>
          <w:color w:val="auto"/>
          <w:spacing w:val="0"/>
          <w:sz w:val="32"/>
          <w:szCs w:val="32"/>
          <w:u w:val="none"/>
          <w:lang w:eastAsia="zh-CN"/>
        </w:rPr>
        <w:t>为主要成</w:t>
      </w:r>
      <w:r>
        <w:rPr>
          <w:rFonts w:hint="default" w:ascii="Times New Roman" w:hAnsi="Times New Roman" w:eastAsia="仿宋_GB2312" w:cs="Times New Roman"/>
          <w:color w:val="auto"/>
          <w:spacing w:val="0"/>
          <w:sz w:val="32"/>
          <w:szCs w:val="32"/>
          <w:u w:val="none"/>
        </w:rPr>
        <w:t>员</w:t>
      </w:r>
      <w:r>
        <w:rPr>
          <w:rFonts w:hint="default" w:ascii="Times New Roman" w:hAnsi="Times New Roman" w:eastAsia="仿宋_GB2312" w:cs="Times New Roman"/>
          <w:color w:val="auto"/>
          <w:spacing w:val="0"/>
          <w:sz w:val="32"/>
          <w:szCs w:val="32"/>
          <w:u w:val="none"/>
          <w:lang w:val="en-US" w:eastAsia="zh-CN"/>
        </w:rPr>
        <w:t>的</w:t>
      </w:r>
      <w:r>
        <w:rPr>
          <w:rFonts w:hint="default" w:ascii="Times New Roman" w:hAnsi="Times New Roman" w:eastAsia="仿宋_GB2312" w:cs="Times New Roman"/>
          <w:color w:val="auto"/>
          <w:spacing w:val="0"/>
          <w:sz w:val="32"/>
          <w:szCs w:val="32"/>
          <w:u w:val="none"/>
        </w:rPr>
        <w:t>村</w:t>
      </w:r>
      <w:r>
        <w:rPr>
          <w:rFonts w:hint="default" w:ascii="Times New Roman" w:hAnsi="Times New Roman" w:eastAsia="仿宋_GB2312" w:cs="Times New Roman"/>
          <w:color w:val="auto"/>
          <w:spacing w:val="0"/>
          <w:kern w:val="2"/>
          <w:sz w:val="32"/>
          <w:szCs w:val="32"/>
          <w:u w:val="none"/>
          <w:lang w:val="en" w:eastAsia="zh-CN" w:bidi="ar-SA"/>
        </w:rPr>
        <w:t>（社区）</w:t>
      </w:r>
      <w:r>
        <w:rPr>
          <w:rFonts w:hint="default" w:ascii="Times New Roman" w:hAnsi="Times New Roman" w:eastAsia="仿宋_GB2312" w:cs="Times New Roman"/>
          <w:color w:val="auto"/>
          <w:spacing w:val="0"/>
          <w:sz w:val="32"/>
          <w:szCs w:val="32"/>
          <w:u w:val="none"/>
          <w:lang w:eastAsia="zh-CN"/>
        </w:rPr>
        <w:t>专</w:t>
      </w:r>
      <w:r>
        <w:rPr>
          <w:rFonts w:hint="eastAsia" w:ascii="Times New Roman" w:hAnsi="Times New Roman" w:eastAsia="仿宋_GB2312" w:cs="Times New Roman"/>
          <w:color w:val="auto"/>
          <w:spacing w:val="0"/>
          <w:sz w:val="32"/>
          <w:szCs w:val="32"/>
          <w:u w:val="none"/>
          <w:lang w:eastAsia="zh-CN"/>
        </w:rPr>
        <w:t>（</w:t>
      </w:r>
      <w:r>
        <w:rPr>
          <w:rFonts w:hint="default" w:ascii="Times New Roman" w:hAnsi="Times New Roman" w:eastAsia="仿宋_GB2312" w:cs="Times New Roman"/>
          <w:color w:val="auto"/>
          <w:spacing w:val="0"/>
          <w:sz w:val="32"/>
          <w:szCs w:val="32"/>
          <w:u w:val="none"/>
        </w:rPr>
        <w:t>兼</w:t>
      </w:r>
      <w:r>
        <w:rPr>
          <w:rFonts w:hint="eastAsia" w:ascii="Times New Roman" w:hAnsi="Times New Roman" w:eastAsia="仿宋_GB2312" w:cs="Times New Roman"/>
          <w:color w:val="auto"/>
          <w:spacing w:val="0"/>
          <w:sz w:val="32"/>
          <w:szCs w:val="32"/>
          <w:u w:val="none"/>
          <w:lang w:eastAsia="zh-CN"/>
        </w:rPr>
        <w:t>）</w:t>
      </w:r>
      <w:r>
        <w:rPr>
          <w:rFonts w:hint="default" w:ascii="Times New Roman" w:hAnsi="Times New Roman" w:eastAsia="仿宋_GB2312" w:cs="Times New Roman"/>
          <w:color w:val="auto"/>
          <w:spacing w:val="0"/>
          <w:sz w:val="32"/>
          <w:szCs w:val="32"/>
          <w:u w:val="none"/>
        </w:rPr>
        <w:t>职</w:t>
      </w:r>
      <w:r>
        <w:rPr>
          <w:rFonts w:hint="default" w:ascii="Times New Roman" w:hAnsi="Times New Roman" w:eastAsia="仿宋_GB2312" w:cs="Times New Roman"/>
          <w:color w:val="auto"/>
          <w:spacing w:val="0"/>
          <w:sz w:val="32"/>
          <w:szCs w:val="32"/>
          <w:u w:val="none"/>
          <w:lang w:eastAsia="zh-CN"/>
        </w:rPr>
        <w:t>村级</w:t>
      </w:r>
      <w:r>
        <w:rPr>
          <w:rFonts w:hint="default" w:ascii="Times New Roman" w:hAnsi="Times New Roman" w:eastAsia="仿宋_GB2312" w:cs="Times New Roman"/>
          <w:color w:val="auto"/>
          <w:spacing w:val="0"/>
          <w:sz w:val="32"/>
          <w:szCs w:val="32"/>
          <w:u w:val="none"/>
        </w:rPr>
        <w:t>应急救援队伍，队长由村</w:t>
      </w:r>
      <w:r>
        <w:rPr>
          <w:rFonts w:hint="default" w:ascii="Times New Roman" w:hAnsi="Times New Roman" w:eastAsia="仿宋_GB2312" w:cs="Times New Roman"/>
          <w:color w:val="auto"/>
          <w:spacing w:val="0"/>
          <w:kern w:val="2"/>
          <w:sz w:val="32"/>
          <w:szCs w:val="32"/>
          <w:u w:val="none"/>
          <w:lang w:val="en" w:eastAsia="zh-CN" w:bidi="ar-SA"/>
        </w:rPr>
        <w:t>（社区</w:t>
      </w:r>
      <w:r>
        <w:rPr>
          <w:rFonts w:hint="default" w:ascii="Times New Roman" w:hAnsi="Times New Roman" w:eastAsia="仿宋_GB2312" w:cs="Times New Roman"/>
          <w:color w:val="auto"/>
          <w:spacing w:val="0"/>
          <w:sz w:val="32"/>
          <w:szCs w:val="32"/>
          <w:u w:val="none"/>
        </w:rPr>
        <w:t>）</w:t>
      </w:r>
      <w:r>
        <w:rPr>
          <w:rFonts w:hint="eastAsia" w:ascii="Times New Roman" w:hAnsi="Times New Roman" w:eastAsia="仿宋_GB2312" w:cs="Times New Roman"/>
          <w:color w:val="auto"/>
          <w:spacing w:val="0"/>
          <w:sz w:val="32"/>
          <w:szCs w:val="32"/>
          <w:u w:val="none"/>
          <w:lang w:eastAsia="zh-CN"/>
        </w:rPr>
        <w:t>支部</w:t>
      </w:r>
      <w:r>
        <w:rPr>
          <w:rFonts w:hint="default" w:ascii="Times New Roman" w:hAnsi="Times New Roman" w:eastAsia="仿宋_GB2312" w:cs="Times New Roman"/>
          <w:color w:val="auto"/>
          <w:spacing w:val="0"/>
          <w:sz w:val="32"/>
          <w:szCs w:val="32"/>
          <w:u w:val="none"/>
          <w:lang w:eastAsia="zh-CN"/>
        </w:rPr>
        <w:t>书记兼任。</w:t>
      </w:r>
      <w:r>
        <w:rPr>
          <w:rFonts w:hint="default" w:ascii="Times New Roman" w:hAnsi="Times New Roman" w:eastAsia="仿宋_GB2312" w:cs="Times New Roman"/>
          <w:color w:val="auto"/>
          <w:spacing w:val="0"/>
          <w:sz w:val="32"/>
          <w:szCs w:val="32"/>
          <w:u w:val="none"/>
          <w:lang w:val="en-US" w:eastAsia="zh-CN"/>
        </w:rPr>
        <w:t>乡镇</w:t>
      </w:r>
      <w:r>
        <w:rPr>
          <w:rFonts w:hint="default" w:ascii="Times New Roman" w:hAnsi="Times New Roman" w:eastAsia="仿宋_GB2312" w:cs="Times New Roman"/>
          <w:color w:val="auto"/>
          <w:spacing w:val="0"/>
          <w:kern w:val="2"/>
          <w:sz w:val="32"/>
          <w:szCs w:val="32"/>
          <w:lang w:val="en-US" w:eastAsia="zh-CN" w:bidi="ar-SA"/>
        </w:rPr>
        <w:t>（街道）</w:t>
      </w:r>
      <w:r>
        <w:rPr>
          <w:rFonts w:hint="default" w:ascii="Times New Roman" w:hAnsi="Times New Roman" w:eastAsia="仿宋_GB2312" w:cs="Times New Roman"/>
          <w:color w:val="auto"/>
          <w:spacing w:val="0"/>
          <w:sz w:val="32"/>
          <w:szCs w:val="32"/>
          <w:lang w:val="en-US" w:eastAsia="zh-CN"/>
        </w:rPr>
        <w:t>、行政村</w:t>
      </w:r>
      <w:r>
        <w:rPr>
          <w:rFonts w:hint="default" w:ascii="Times New Roman" w:hAnsi="Times New Roman" w:eastAsia="仿宋_GB2312" w:cs="Times New Roman"/>
          <w:color w:val="auto"/>
          <w:spacing w:val="0"/>
          <w:kern w:val="2"/>
          <w:sz w:val="32"/>
          <w:szCs w:val="32"/>
          <w:lang w:val="en-US" w:eastAsia="zh-CN" w:bidi="ar-SA"/>
        </w:rPr>
        <w:t>（社区）</w:t>
      </w:r>
      <w:r>
        <w:rPr>
          <w:rFonts w:hint="default" w:ascii="Times New Roman" w:hAnsi="Times New Roman" w:eastAsia="仿宋_GB2312" w:cs="Times New Roman"/>
          <w:color w:val="auto"/>
          <w:spacing w:val="0"/>
          <w:sz w:val="32"/>
          <w:szCs w:val="32"/>
          <w:lang w:val="en-US" w:eastAsia="zh-CN"/>
        </w:rPr>
        <w:t>两级</w:t>
      </w:r>
      <w:r>
        <w:rPr>
          <w:rFonts w:hint="default" w:ascii="Times New Roman" w:hAnsi="Times New Roman" w:eastAsia="仿宋_GB2312" w:cs="Times New Roman"/>
          <w:color w:val="auto"/>
          <w:spacing w:val="0"/>
          <w:sz w:val="32"/>
          <w:szCs w:val="32"/>
        </w:rPr>
        <w:t>应急救援队伍主要负责辖区内灾害事故的先期处置和</w:t>
      </w:r>
      <w:r>
        <w:rPr>
          <w:rFonts w:hint="default" w:ascii="Times New Roman" w:hAnsi="Times New Roman" w:eastAsia="仿宋_GB2312" w:cs="Times New Roman"/>
          <w:color w:val="auto"/>
          <w:spacing w:val="0"/>
          <w:sz w:val="32"/>
          <w:szCs w:val="32"/>
          <w:lang w:eastAsia="zh-CN"/>
        </w:rPr>
        <w:t>应急</w:t>
      </w:r>
      <w:r>
        <w:rPr>
          <w:rFonts w:hint="default" w:ascii="Times New Roman" w:hAnsi="Times New Roman" w:eastAsia="仿宋_GB2312" w:cs="Times New Roman"/>
          <w:color w:val="auto"/>
          <w:spacing w:val="0"/>
          <w:sz w:val="32"/>
          <w:szCs w:val="32"/>
        </w:rPr>
        <w:t>救援、组织群众疏散</w:t>
      </w:r>
      <w:r>
        <w:rPr>
          <w:rFonts w:hint="default" w:ascii="Times New Roman" w:hAnsi="Times New Roman" w:eastAsia="仿宋_GB2312" w:cs="Times New Roman"/>
          <w:color w:val="auto"/>
          <w:spacing w:val="0"/>
          <w:sz w:val="32"/>
          <w:szCs w:val="32"/>
          <w:lang w:eastAsia="zh-CN"/>
        </w:rPr>
        <w:t>和避险转移</w:t>
      </w:r>
      <w:r>
        <w:rPr>
          <w:rFonts w:hint="default" w:ascii="Times New Roman" w:hAnsi="Times New Roman" w:eastAsia="仿宋_GB2312" w:cs="Times New Roman"/>
          <w:color w:val="auto"/>
          <w:spacing w:val="0"/>
          <w:sz w:val="32"/>
          <w:szCs w:val="32"/>
        </w:rPr>
        <w:t>等工作</w:t>
      </w:r>
      <w:r>
        <w:rPr>
          <w:rFonts w:hint="default" w:ascii="Times New Roman" w:hAnsi="Times New Roman" w:eastAsia="仿宋_GB2312" w:cs="Times New Roman"/>
          <w:color w:val="auto"/>
          <w:spacing w:val="0"/>
          <w:sz w:val="32"/>
          <w:szCs w:val="32"/>
          <w:lang w:eastAsia="zh-CN"/>
        </w:rPr>
        <w:t>。要</w:t>
      </w:r>
      <w:r>
        <w:rPr>
          <w:rFonts w:hint="default" w:ascii="Times New Roman" w:hAnsi="Times New Roman" w:eastAsia="仿宋_GB2312" w:cs="Times New Roman"/>
          <w:color w:val="auto"/>
          <w:spacing w:val="0"/>
          <w:sz w:val="32"/>
          <w:szCs w:val="32"/>
        </w:rPr>
        <w:t>根据辖区内自然灾害和安全风险隐患情况，定期进行应急救援演练，不断提高应急救援实战能力</w:t>
      </w:r>
      <w:r>
        <w:rPr>
          <w:rFonts w:hint="default" w:ascii="Times New Roman" w:hAnsi="Times New Roman" w:eastAsia="仿宋_GB2312" w:cs="Times New Roman"/>
          <w:color w:val="auto"/>
          <w:spacing w:val="0"/>
          <w:sz w:val="32"/>
          <w:szCs w:val="32"/>
          <w:lang w:eastAsia="zh-CN"/>
        </w:rPr>
        <w:t>，实现夏季防汛、冬春防火、平时巡查、遇险救援。自然灾害发生后，</w:t>
      </w:r>
      <w:r>
        <w:rPr>
          <w:rFonts w:hint="default" w:ascii="Times New Roman" w:hAnsi="Times New Roman" w:eastAsia="仿宋_GB2312" w:cs="Times New Roman"/>
          <w:color w:val="auto"/>
          <w:spacing w:val="0"/>
          <w:sz w:val="32"/>
          <w:szCs w:val="32"/>
          <w:lang w:val="en-US" w:eastAsia="zh-CN"/>
        </w:rPr>
        <w:t>积极组织</w:t>
      </w:r>
      <w:r>
        <w:rPr>
          <w:rFonts w:hint="default" w:ascii="Times New Roman" w:hAnsi="Times New Roman" w:eastAsia="仿宋_GB2312" w:cs="Times New Roman"/>
          <w:color w:val="auto"/>
          <w:spacing w:val="0"/>
          <w:sz w:val="32"/>
          <w:szCs w:val="32"/>
          <w:lang w:eastAsia="zh-CN"/>
        </w:rPr>
        <w:t>群众开展自救、互救。</w:t>
      </w:r>
      <w:r>
        <w:rPr>
          <w:rFonts w:hint="default" w:ascii="Times New Roman" w:hAnsi="Times New Roman" w:eastAsia="仿宋_GB2312" w:cs="Times New Roman"/>
          <w:color w:val="auto"/>
          <w:spacing w:val="0"/>
          <w:sz w:val="32"/>
          <w:szCs w:val="32"/>
          <w:lang w:val="en-US" w:eastAsia="zh-CN"/>
        </w:rPr>
        <w:t>应急救援队伍要加强值班备勤，随时做好响应准备，要做到第一时间集结、第一时间到达灾害现场、第一时间抢险救援处置。</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200"/>
        <w:jc w:val="both"/>
        <w:textAlignment w:val="auto"/>
        <w:rPr>
          <w:rFonts w:hint="default" w:ascii="Times New Roman" w:hAnsi="Times New Roman" w:eastAsia="楷体_GB2312" w:cs="Times New Roman"/>
          <w:color w:val="auto"/>
          <w:spacing w:val="0"/>
          <w:sz w:val="32"/>
          <w:szCs w:val="32"/>
          <w:lang w:val="en-US" w:eastAsia="zh-CN"/>
        </w:rPr>
      </w:pPr>
      <w:r>
        <w:rPr>
          <w:rFonts w:hint="default" w:ascii="Times New Roman" w:hAnsi="Times New Roman" w:eastAsia="楷体_GB2312" w:cs="Times New Roman"/>
          <w:color w:val="auto"/>
          <w:spacing w:val="0"/>
          <w:sz w:val="32"/>
          <w:szCs w:val="32"/>
          <w:lang w:val="en-US" w:eastAsia="zh-CN"/>
        </w:rPr>
        <w:t>（三）完善乡村基层应急预案体系</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62" w:firstLineChars="200"/>
        <w:textAlignment w:val="auto"/>
        <w:rPr>
          <w:rFonts w:hint="default" w:ascii="Times New Roman" w:hAnsi="Times New Roman" w:eastAsia="仿宋_GB2312" w:cs="Times New Roman"/>
          <w:color w:val="000000"/>
          <w:spacing w:val="0"/>
          <w:kern w:val="0"/>
          <w:sz w:val="32"/>
          <w:szCs w:val="32"/>
          <w:lang w:eastAsia="zh-CN"/>
        </w:rPr>
      </w:pPr>
      <w:r>
        <w:rPr>
          <w:rFonts w:hint="default" w:ascii="Times New Roman" w:hAnsi="Times New Roman" w:eastAsia="仿宋_GB2312" w:cs="Times New Roman"/>
          <w:color w:val="auto"/>
          <w:spacing w:val="0"/>
          <w:sz w:val="32"/>
          <w:szCs w:val="32"/>
          <w:lang w:val="en-US" w:eastAsia="zh-CN"/>
        </w:rPr>
        <w:t>各乡镇（街道）要按照建安区突发事件总体应急预案的相关规定编制</w:t>
      </w:r>
      <w:r>
        <w:rPr>
          <w:rFonts w:hint="default" w:ascii="Times New Roman" w:hAnsi="Times New Roman" w:eastAsia="仿宋_GB2312" w:cs="Times New Roman"/>
          <w:color w:val="auto"/>
          <w:spacing w:val="0"/>
          <w:kern w:val="2"/>
          <w:sz w:val="32"/>
          <w:szCs w:val="32"/>
          <w:lang w:val="en-US" w:eastAsia="zh-CN" w:bidi="ar-SA"/>
        </w:rPr>
        <w:t>安全生产、自然灾害等综合应急预案，重点明确应急响应责任人、预警信息发布、应急预警应对、信息报告流程、紧急避险转移、应急处置措施，体现先期处置和自救互救特点，并指导行政村</w:t>
      </w:r>
      <w:r>
        <w:rPr>
          <w:rFonts w:hint="default" w:ascii="Times New Roman" w:hAnsi="Times New Roman" w:eastAsia="仿宋_GB2312" w:cs="Times New Roman"/>
          <w:color w:val="auto"/>
          <w:spacing w:val="0"/>
          <w:sz w:val="32"/>
          <w:szCs w:val="32"/>
          <w:lang w:val="en-US" w:eastAsia="zh-CN"/>
        </w:rPr>
        <w:t>（社区）</w:t>
      </w:r>
      <w:r>
        <w:rPr>
          <w:rFonts w:hint="default" w:ascii="Times New Roman" w:hAnsi="Times New Roman" w:eastAsia="仿宋_GB2312" w:cs="Times New Roman"/>
          <w:color w:val="auto"/>
          <w:spacing w:val="0"/>
          <w:kern w:val="2"/>
          <w:sz w:val="32"/>
          <w:szCs w:val="32"/>
          <w:lang w:val="en-US" w:eastAsia="zh-CN" w:bidi="ar-SA"/>
        </w:rPr>
        <w:t>编制“多案合一”应急手册或现场处置卡。区应急管理局、各乡镇</w:t>
      </w:r>
      <w:r>
        <w:rPr>
          <w:rFonts w:hint="default" w:ascii="Times New Roman" w:hAnsi="Times New Roman" w:eastAsia="仿宋_GB2312" w:cs="Times New Roman"/>
          <w:color w:val="auto"/>
          <w:spacing w:val="0"/>
          <w:sz w:val="32"/>
          <w:szCs w:val="32"/>
          <w:lang w:val="en-US" w:eastAsia="zh-CN"/>
        </w:rPr>
        <w:t>（街道）</w:t>
      </w:r>
      <w:r>
        <w:rPr>
          <w:rFonts w:hint="default" w:ascii="Times New Roman" w:hAnsi="Times New Roman" w:eastAsia="仿宋_GB2312" w:cs="Times New Roman"/>
          <w:color w:val="auto"/>
          <w:spacing w:val="0"/>
          <w:kern w:val="2"/>
          <w:sz w:val="32"/>
          <w:szCs w:val="32"/>
          <w:lang w:val="en-US" w:eastAsia="zh-CN" w:bidi="ar-SA"/>
        </w:rPr>
        <w:t>每年至少开展1次综合应急演练，指导行政村</w:t>
      </w:r>
      <w:r>
        <w:rPr>
          <w:rFonts w:hint="default" w:ascii="Times New Roman" w:hAnsi="Times New Roman" w:eastAsia="仿宋_GB2312" w:cs="Times New Roman"/>
          <w:color w:val="auto"/>
          <w:spacing w:val="0"/>
          <w:sz w:val="32"/>
          <w:szCs w:val="32"/>
          <w:lang w:val="en-US" w:eastAsia="zh-CN"/>
        </w:rPr>
        <w:t>（社区）</w:t>
      </w:r>
      <w:r>
        <w:rPr>
          <w:rFonts w:hint="default" w:ascii="Times New Roman" w:hAnsi="Times New Roman" w:eastAsia="仿宋_GB2312" w:cs="Times New Roman"/>
          <w:color w:val="auto"/>
          <w:spacing w:val="0"/>
          <w:kern w:val="2"/>
          <w:sz w:val="32"/>
          <w:szCs w:val="32"/>
          <w:lang w:val="en-US" w:eastAsia="zh-CN" w:bidi="ar-SA"/>
        </w:rPr>
        <w:t>开展现场处置演练，确保</w:t>
      </w:r>
      <w:r>
        <w:rPr>
          <w:rFonts w:hint="default" w:ascii="Times New Roman" w:hAnsi="Times New Roman" w:eastAsia="仿宋_GB2312" w:cs="Times New Roman"/>
          <w:color w:val="000000"/>
          <w:spacing w:val="0"/>
          <w:kern w:val="0"/>
          <w:sz w:val="32"/>
          <w:szCs w:val="32"/>
          <w:lang w:eastAsia="zh-CN"/>
        </w:rPr>
        <w:t>能让应急预案在</w:t>
      </w:r>
      <w:r>
        <w:rPr>
          <w:rFonts w:hint="default" w:ascii="Times New Roman" w:hAnsi="Times New Roman" w:eastAsia="仿宋_GB2312" w:cs="Times New Roman"/>
          <w:color w:val="000000"/>
          <w:spacing w:val="0"/>
          <w:kern w:val="0"/>
          <w:sz w:val="32"/>
          <w:szCs w:val="32"/>
          <w:lang w:val="en-US" w:eastAsia="zh-CN"/>
        </w:rPr>
        <w:t>应</w:t>
      </w:r>
      <w:r>
        <w:rPr>
          <w:rFonts w:hint="default" w:ascii="Times New Roman" w:hAnsi="Times New Roman" w:eastAsia="仿宋_GB2312" w:cs="Times New Roman"/>
          <w:color w:val="000000"/>
          <w:spacing w:val="0"/>
          <w:kern w:val="0"/>
          <w:sz w:val="32"/>
          <w:szCs w:val="32"/>
          <w:lang w:eastAsia="zh-CN"/>
        </w:rPr>
        <w:t>急时一触即发，精准引发、迅速应对。</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200"/>
        <w:jc w:val="both"/>
        <w:textAlignment w:val="auto"/>
        <w:rPr>
          <w:rFonts w:hint="default" w:ascii="Times New Roman" w:hAnsi="Times New Roman" w:eastAsia="楷体_GB2312" w:cs="Times New Roman"/>
          <w:color w:val="auto"/>
          <w:spacing w:val="0"/>
          <w:sz w:val="32"/>
          <w:szCs w:val="32"/>
          <w:lang w:val="en-US" w:eastAsia="zh-CN"/>
        </w:rPr>
      </w:pPr>
      <w:r>
        <w:rPr>
          <w:rFonts w:hint="default" w:ascii="Times New Roman" w:hAnsi="Times New Roman" w:eastAsia="楷体_GB2312" w:cs="Times New Roman"/>
          <w:color w:val="auto"/>
          <w:spacing w:val="0"/>
          <w:sz w:val="32"/>
          <w:szCs w:val="32"/>
          <w:lang w:val="en-US" w:eastAsia="zh-CN"/>
        </w:rPr>
        <w:t>（四）开展乡村基层应急管理业务培训</w:t>
      </w:r>
    </w:p>
    <w:p>
      <w:pPr>
        <w:keepNext w:val="0"/>
        <w:keepLines w:val="0"/>
        <w:pageBreakBefore w:val="0"/>
        <w:widowControl w:val="0"/>
        <w:kinsoku/>
        <w:wordWrap/>
        <w:overflowPunct/>
        <w:topLinePunct w:val="0"/>
        <w:autoSpaceDE/>
        <w:autoSpaceDN/>
        <w:bidi w:val="0"/>
        <w:adjustRightInd/>
        <w:snapToGrid/>
        <w:spacing w:line="590" w:lineRule="exact"/>
        <w:ind w:firstLine="631"/>
        <w:textAlignment w:val="auto"/>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pacing w:val="0"/>
          <w:sz w:val="32"/>
          <w:szCs w:val="32"/>
          <w:lang w:eastAsia="zh-CN"/>
        </w:rPr>
        <w:t>各级要</w:t>
      </w:r>
      <w:r>
        <w:rPr>
          <w:rFonts w:hint="default" w:ascii="Times New Roman" w:hAnsi="Times New Roman" w:eastAsia="仿宋_GB2312" w:cs="Times New Roman"/>
          <w:color w:val="auto"/>
          <w:spacing w:val="0"/>
          <w:sz w:val="32"/>
          <w:szCs w:val="32"/>
        </w:rPr>
        <w:t>坚持“缺什么、补什么”，采取集中授课和现场教学相结合的方式，组织开展应急管理人员业务培训。</w:t>
      </w:r>
      <w:r>
        <w:rPr>
          <w:rFonts w:hint="default" w:ascii="Times New Roman" w:hAnsi="Times New Roman" w:eastAsia="仿宋_GB2312" w:cs="Times New Roman"/>
          <w:color w:val="auto"/>
          <w:spacing w:val="0"/>
          <w:sz w:val="32"/>
          <w:szCs w:val="32"/>
          <w:lang w:eastAsia="zh-CN"/>
        </w:rPr>
        <w:t>区</w:t>
      </w:r>
      <w:r>
        <w:rPr>
          <w:rFonts w:hint="default" w:ascii="Times New Roman" w:hAnsi="Times New Roman" w:eastAsia="仿宋_GB2312" w:cs="Times New Roman"/>
          <w:color w:val="auto"/>
          <w:spacing w:val="0"/>
          <w:sz w:val="32"/>
          <w:szCs w:val="32"/>
        </w:rPr>
        <w:t>应急管理</w:t>
      </w:r>
      <w:r>
        <w:rPr>
          <w:rFonts w:hint="default" w:ascii="Times New Roman" w:hAnsi="Times New Roman" w:eastAsia="仿宋_GB2312" w:cs="Times New Roman"/>
          <w:color w:val="auto"/>
          <w:spacing w:val="0"/>
          <w:sz w:val="32"/>
          <w:szCs w:val="32"/>
          <w:lang w:val="en-US" w:eastAsia="zh-CN"/>
        </w:rPr>
        <w:t>部门</w:t>
      </w:r>
      <w:r>
        <w:rPr>
          <w:rFonts w:hint="default" w:ascii="Times New Roman" w:hAnsi="Times New Roman" w:eastAsia="仿宋_GB2312" w:cs="Times New Roman"/>
          <w:color w:val="auto"/>
          <w:spacing w:val="0"/>
          <w:sz w:val="32"/>
          <w:szCs w:val="32"/>
        </w:rPr>
        <w:t>负责组织以</w:t>
      </w:r>
      <w:r>
        <w:rPr>
          <w:rFonts w:hint="default" w:ascii="Times New Roman" w:hAnsi="Times New Roman" w:eastAsia="仿宋_GB2312" w:cs="Times New Roman"/>
          <w:color w:val="auto"/>
          <w:spacing w:val="0"/>
          <w:sz w:val="32"/>
          <w:szCs w:val="32"/>
          <w:lang w:val="en"/>
        </w:rPr>
        <w:t>乡</w:t>
      </w:r>
      <w:r>
        <w:rPr>
          <w:rFonts w:hint="default" w:ascii="Times New Roman" w:hAnsi="Times New Roman" w:eastAsia="仿宋_GB2312" w:cs="Times New Roman"/>
          <w:color w:val="auto"/>
          <w:spacing w:val="0"/>
          <w:sz w:val="32"/>
          <w:szCs w:val="32"/>
          <w:lang w:val="en" w:eastAsia="zh-CN"/>
        </w:rPr>
        <w:t>镇</w:t>
      </w:r>
      <w:r>
        <w:rPr>
          <w:rFonts w:hint="default" w:ascii="Times New Roman" w:hAnsi="Times New Roman" w:eastAsia="仿宋_GB2312" w:cs="Times New Roman"/>
          <w:color w:val="auto"/>
          <w:spacing w:val="0"/>
          <w:sz w:val="32"/>
          <w:szCs w:val="32"/>
          <w:lang w:val="en"/>
        </w:rPr>
        <w:t>（</w:t>
      </w:r>
      <w:r>
        <w:rPr>
          <w:rFonts w:hint="default" w:ascii="Times New Roman" w:hAnsi="Times New Roman" w:eastAsia="仿宋_GB2312" w:cs="Times New Roman"/>
          <w:color w:val="auto"/>
          <w:spacing w:val="0"/>
          <w:sz w:val="32"/>
          <w:szCs w:val="32"/>
          <w:lang w:val="en" w:eastAsia="zh-CN"/>
        </w:rPr>
        <w:t>街道</w:t>
      </w:r>
      <w:r>
        <w:rPr>
          <w:rFonts w:hint="default" w:ascii="Times New Roman" w:hAnsi="Times New Roman" w:eastAsia="仿宋_GB2312" w:cs="Times New Roman"/>
          <w:color w:val="auto"/>
          <w:spacing w:val="0"/>
          <w:sz w:val="32"/>
          <w:szCs w:val="32"/>
          <w:lang w:val="en"/>
        </w:rPr>
        <w:t>）</w:t>
      </w:r>
      <w:r>
        <w:rPr>
          <w:rFonts w:hint="default" w:ascii="Times New Roman" w:hAnsi="Times New Roman" w:eastAsia="仿宋_GB2312" w:cs="Times New Roman"/>
          <w:color w:val="auto"/>
          <w:spacing w:val="0"/>
          <w:sz w:val="32"/>
          <w:szCs w:val="32"/>
        </w:rPr>
        <w:t>应急管理人员、应急救援队员为主的业务培训，每年不少于</w:t>
      </w:r>
      <w:r>
        <w:rPr>
          <w:rFonts w:hint="default" w:ascii="Times New Roman" w:hAnsi="Times New Roman" w:eastAsia="仿宋_GB2312" w:cs="Times New Roman"/>
          <w:color w:val="auto"/>
          <w:spacing w:val="0"/>
          <w:sz w:val="32"/>
          <w:szCs w:val="32"/>
          <w:lang w:val="en-US" w:eastAsia="zh-CN"/>
        </w:rPr>
        <w:t>5</w:t>
      </w:r>
      <w:r>
        <w:rPr>
          <w:rFonts w:hint="default" w:ascii="Times New Roman" w:hAnsi="Times New Roman" w:eastAsia="仿宋_GB2312" w:cs="Times New Roman"/>
          <w:color w:val="auto"/>
          <w:spacing w:val="0"/>
          <w:sz w:val="32"/>
          <w:szCs w:val="32"/>
        </w:rPr>
        <w:t>天；</w:t>
      </w:r>
      <w:r>
        <w:rPr>
          <w:rFonts w:hint="default" w:ascii="Times New Roman" w:hAnsi="Times New Roman" w:eastAsia="仿宋_GB2312" w:cs="Times New Roman"/>
          <w:color w:val="auto"/>
          <w:spacing w:val="0"/>
          <w:sz w:val="32"/>
          <w:szCs w:val="32"/>
          <w:lang w:val="en"/>
        </w:rPr>
        <w:t>乡</w:t>
      </w:r>
      <w:r>
        <w:rPr>
          <w:rFonts w:hint="default" w:ascii="Times New Roman" w:hAnsi="Times New Roman" w:eastAsia="仿宋_GB2312" w:cs="Times New Roman"/>
          <w:color w:val="auto"/>
          <w:spacing w:val="0"/>
          <w:sz w:val="32"/>
          <w:szCs w:val="32"/>
          <w:lang w:val="en" w:eastAsia="zh-CN"/>
        </w:rPr>
        <w:t>镇</w:t>
      </w:r>
      <w:r>
        <w:rPr>
          <w:rFonts w:hint="default" w:ascii="Times New Roman" w:hAnsi="Times New Roman" w:eastAsia="仿宋_GB2312" w:cs="Times New Roman"/>
          <w:color w:val="auto"/>
          <w:spacing w:val="0"/>
          <w:sz w:val="32"/>
          <w:szCs w:val="32"/>
          <w:lang w:val="en"/>
        </w:rPr>
        <w:t>（</w:t>
      </w:r>
      <w:r>
        <w:rPr>
          <w:rFonts w:hint="default" w:ascii="Times New Roman" w:hAnsi="Times New Roman" w:eastAsia="仿宋_GB2312" w:cs="Times New Roman"/>
          <w:color w:val="auto"/>
          <w:spacing w:val="0"/>
          <w:sz w:val="32"/>
          <w:szCs w:val="32"/>
          <w:lang w:val="en" w:eastAsia="zh-CN"/>
        </w:rPr>
        <w:t>街道</w:t>
      </w:r>
      <w:r>
        <w:rPr>
          <w:rFonts w:hint="default" w:ascii="Times New Roman" w:hAnsi="Times New Roman" w:eastAsia="仿宋_GB2312" w:cs="Times New Roman"/>
          <w:color w:val="auto"/>
          <w:spacing w:val="0"/>
          <w:sz w:val="32"/>
          <w:szCs w:val="32"/>
          <w:lang w:val="en"/>
        </w:rPr>
        <w:t>）</w:t>
      </w:r>
      <w:r>
        <w:rPr>
          <w:rFonts w:hint="default" w:ascii="Times New Roman" w:hAnsi="Times New Roman" w:eastAsia="仿宋_GB2312" w:cs="Times New Roman"/>
          <w:color w:val="auto"/>
          <w:spacing w:val="0"/>
          <w:sz w:val="32"/>
          <w:szCs w:val="32"/>
        </w:rPr>
        <w:t>应急管理办公室负责组织村（社区）应急管理人员、应急救援队员和</w:t>
      </w:r>
      <w:r>
        <w:rPr>
          <w:rFonts w:hint="default" w:ascii="Times New Roman" w:hAnsi="Times New Roman" w:eastAsia="仿宋_GB2312" w:cs="Times New Roman"/>
          <w:color w:val="auto"/>
          <w:spacing w:val="0"/>
          <w:sz w:val="32"/>
          <w:szCs w:val="32"/>
          <w:lang w:eastAsia="zh-CN"/>
        </w:rPr>
        <w:t>安全劝导员（</w:t>
      </w:r>
      <w:r>
        <w:rPr>
          <w:rFonts w:hint="default" w:ascii="Times New Roman" w:hAnsi="Times New Roman" w:eastAsia="仿宋_GB2312" w:cs="Times New Roman"/>
          <w:color w:val="auto"/>
          <w:spacing w:val="0"/>
          <w:sz w:val="32"/>
          <w:szCs w:val="32"/>
        </w:rPr>
        <w:t>网格员</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的业务培训，每年不少于</w:t>
      </w:r>
      <w:r>
        <w:rPr>
          <w:rFonts w:hint="default" w:ascii="Times New Roman" w:hAnsi="Times New Roman" w:eastAsia="仿宋_GB2312" w:cs="Times New Roman"/>
          <w:color w:val="auto"/>
          <w:spacing w:val="0"/>
          <w:sz w:val="32"/>
          <w:szCs w:val="32"/>
          <w:lang w:val="en-US" w:eastAsia="zh-CN"/>
        </w:rPr>
        <w:t>4</w:t>
      </w:r>
      <w:r>
        <w:rPr>
          <w:rFonts w:hint="default" w:ascii="Times New Roman" w:hAnsi="Times New Roman" w:eastAsia="仿宋_GB2312" w:cs="Times New Roman"/>
          <w:color w:val="auto"/>
          <w:spacing w:val="0"/>
          <w:sz w:val="32"/>
          <w:szCs w:val="32"/>
        </w:rPr>
        <w:t>天。</w:t>
      </w:r>
      <w:r>
        <w:rPr>
          <w:rFonts w:hint="default" w:ascii="Times New Roman" w:hAnsi="Times New Roman" w:eastAsia="仿宋_GB2312" w:cs="Times New Roman"/>
          <w:color w:val="auto"/>
          <w:spacing w:val="0"/>
          <w:sz w:val="32"/>
          <w:szCs w:val="32"/>
          <w:lang w:val="en-US" w:eastAsia="zh-CN"/>
        </w:rPr>
        <w:t>并采取多种形式组织开展安全宣传“五进”（进企业、进农村、进社区、进学校、进家庭）活动，不断提升人民群众的安全防范意识和自救互救能力。</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三、方法步骤</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eastAsia" w:ascii="仿宋_GB2312" w:hAnsi="仿宋_GB2312" w:eastAsia="仿宋_GB2312" w:cs="仿宋_GB2312"/>
          <w:color w:val="auto"/>
          <w:spacing w:val="0"/>
          <w:kern w:val="2"/>
          <w:sz w:val="32"/>
          <w:szCs w:val="32"/>
          <w:lang w:val="en-US" w:eastAsia="zh-CN" w:bidi="ar-SA"/>
        </w:rPr>
      </w:pPr>
      <w:r>
        <w:rPr>
          <w:rFonts w:hint="default" w:ascii="Times New Roman" w:hAnsi="Times New Roman" w:eastAsia="楷体_GB2312" w:cs="Times New Roman"/>
          <w:color w:val="auto"/>
          <w:spacing w:val="0"/>
          <w:sz w:val="32"/>
          <w:szCs w:val="32"/>
          <w:lang w:val="en-US" w:eastAsia="zh-CN"/>
        </w:rPr>
        <w:t>（一）动员发动阶段（12月1日</w:t>
      </w:r>
      <w:r>
        <w:rPr>
          <w:rFonts w:hint="eastAsia" w:ascii="Times New Roman" w:hAnsi="Times New Roman" w:eastAsia="楷体_GB2312" w:cs="Times New Roman"/>
          <w:color w:val="auto"/>
          <w:spacing w:val="0"/>
          <w:sz w:val="32"/>
          <w:szCs w:val="32"/>
          <w:lang w:val="en-US" w:eastAsia="zh-CN"/>
        </w:rPr>
        <w:t>—</w:t>
      </w:r>
      <w:r>
        <w:rPr>
          <w:rFonts w:hint="default" w:ascii="Times New Roman" w:hAnsi="Times New Roman" w:eastAsia="楷体_GB2312" w:cs="Times New Roman"/>
          <w:color w:val="auto"/>
          <w:spacing w:val="0"/>
          <w:sz w:val="32"/>
          <w:szCs w:val="32"/>
          <w:lang w:val="en-US" w:eastAsia="zh-CN"/>
        </w:rPr>
        <w:t>12月5日）。</w:t>
      </w:r>
      <w:r>
        <w:rPr>
          <w:rFonts w:hint="eastAsia" w:ascii="仿宋_GB2312" w:hAnsi="仿宋_GB2312" w:eastAsia="仿宋_GB2312" w:cs="仿宋_GB2312"/>
          <w:color w:val="auto"/>
          <w:spacing w:val="0"/>
          <w:kern w:val="2"/>
          <w:sz w:val="32"/>
          <w:szCs w:val="32"/>
          <w:lang w:val="en-US" w:eastAsia="zh-CN" w:bidi="ar-SA"/>
        </w:rPr>
        <w:t>各乡镇</w:t>
      </w:r>
      <w:r>
        <w:rPr>
          <w:rFonts w:hint="eastAsia" w:ascii="仿宋_GB2312" w:hAnsi="仿宋_GB2312" w:eastAsia="仿宋_GB2312" w:cs="仿宋_GB2312"/>
          <w:color w:val="auto"/>
          <w:spacing w:val="0"/>
          <w:sz w:val="32"/>
          <w:szCs w:val="32"/>
          <w:lang w:val="en-US" w:eastAsia="zh-CN"/>
        </w:rPr>
        <w:t>（</w:t>
      </w:r>
      <w:r>
        <w:rPr>
          <w:rFonts w:hint="eastAsia" w:ascii="仿宋_GB2312" w:hAnsi="仿宋_GB2312" w:eastAsia="仿宋_GB2312" w:cs="仿宋_GB2312"/>
          <w:color w:val="auto"/>
          <w:spacing w:val="0"/>
          <w:sz w:val="32"/>
          <w:szCs w:val="32"/>
          <w:u w:val="none"/>
          <w:lang w:val="en-US" w:eastAsia="zh-CN"/>
        </w:rPr>
        <w:t>街道）</w:t>
      </w:r>
      <w:r>
        <w:rPr>
          <w:rFonts w:hint="eastAsia" w:ascii="仿宋_GB2312" w:hAnsi="仿宋_GB2312" w:eastAsia="仿宋_GB2312" w:cs="仿宋_GB2312"/>
          <w:color w:val="auto"/>
          <w:spacing w:val="0"/>
          <w:kern w:val="2"/>
          <w:sz w:val="32"/>
          <w:szCs w:val="32"/>
          <w:u w:val="none"/>
          <w:lang w:val="en-US" w:eastAsia="zh-CN" w:bidi="ar-SA"/>
        </w:rPr>
        <w:t>要及时召开班子会，传达文件精神，并召开由行政</w:t>
      </w:r>
      <w:r>
        <w:rPr>
          <w:rFonts w:hint="eastAsia" w:ascii="仿宋_GB2312" w:hAnsi="仿宋_GB2312" w:eastAsia="仿宋_GB2312" w:cs="仿宋_GB2312"/>
          <w:color w:val="auto"/>
          <w:spacing w:val="0"/>
          <w:sz w:val="32"/>
          <w:szCs w:val="32"/>
          <w:u w:val="none"/>
        </w:rPr>
        <w:t>村</w:t>
      </w:r>
      <w:r>
        <w:rPr>
          <w:rFonts w:hint="eastAsia" w:ascii="仿宋_GB2312" w:hAnsi="仿宋_GB2312" w:eastAsia="仿宋_GB2312" w:cs="仿宋_GB2312"/>
          <w:color w:val="auto"/>
          <w:spacing w:val="0"/>
          <w:sz w:val="32"/>
          <w:szCs w:val="32"/>
          <w:u w:val="none"/>
          <w:lang w:val="en-US" w:eastAsia="zh-CN"/>
        </w:rPr>
        <w:t>（社区）</w:t>
      </w:r>
      <w:r>
        <w:rPr>
          <w:rFonts w:hint="eastAsia" w:ascii="仿宋_GB2312" w:hAnsi="仿宋_GB2312" w:eastAsia="仿宋_GB2312" w:cs="仿宋_GB2312"/>
          <w:color w:val="auto"/>
          <w:spacing w:val="0"/>
          <w:sz w:val="32"/>
          <w:szCs w:val="32"/>
          <w:u w:val="none"/>
          <w:lang w:eastAsia="zh-CN"/>
        </w:rPr>
        <w:t>、</w:t>
      </w:r>
      <w:r>
        <w:rPr>
          <w:rFonts w:hint="eastAsia" w:ascii="仿宋_GB2312" w:hAnsi="仿宋_GB2312" w:eastAsia="仿宋_GB2312" w:cs="仿宋_GB2312"/>
          <w:color w:val="auto"/>
          <w:spacing w:val="0"/>
          <w:sz w:val="32"/>
          <w:szCs w:val="32"/>
          <w:u w:val="none"/>
          <w:lang w:val="en-US" w:eastAsia="zh-CN"/>
        </w:rPr>
        <w:t>辖区重点企业参加的动员会，专题安</w:t>
      </w:r>
      <w:r>
        <w:rPr>
          <w:rFonts w:hint="eastAsia" w:ascii="仿宋_GB2312" w:hAnsi="仿宋_GB2312" w:eastAsia="仿宋_GB2312" w:cs="仿宋_GB2312"/>
          <w:color w:val="auto"/>
          <w:spacing w:val="0"/>
          <w:sz w:val="32"/>
          <w:szCs w:val="32"/>
          <w:lang w:val="en-US" w:eastAsia="zh-CN"/>
        </w:rPr>
        <w:t>排部署工作</w:t>
      </w:r>
      <w:r>
        <w:rPr>
          <w:rFonts w:hint="eastAsia" w:ascii="仿宋_GB2312" w:hAnsi="仿宋_GB2312" w:eastAsia="仿宋_GB2312" w:cs="仿宋_GB2312"/>
          <w:color w:val="auto"/>
          <w:spacing w:val="0"/>
          <w:kern w:val="2"/>
          <w:sz w:val="32"/>
          <w:szCs w:val="32"/>
          <w:lang w:val="en-US" w:eastAsia="zh-CN" w:bidi="ar-SA"/>
        </w:rPr>
        <w:t>，明确目标任务和责任。</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jc w:val="both"/>
        <w:textAlignment w:val="auto"/>
        <w:rPr>
          <w:rFonts w:hint="default" w:ascii="Times New Roman" w:hAnsi="Times New Roman" w:eastAsia="楷体" w:cs="Times New Roman"/>
          <w:color w:val="auto"/>
          <w:spacing w:val="0"/>
          <w:sz w:val="32"/>
          <w:szCs w:val="32"/>
          <w:lang w:val="en-US" w:eastAsia="zh-CN"/>
        </w:rPr>
      </w:pPr>
      <w:r>
        <w:rPr>
          <w:rFonts w:hint="default" w:ascii="Times New Roman" w:hAnsi="Times New Roman" w:eastAsia="楷体_GB2312" w:cs="Times New Roman"/>
          <w:color w:val="auto"/>
          <w:spacing w:val="0"/>
          <w:sz w:val="32"/>
          <w:szCs w:val="32"/>
          <w:lang w:val="en-US" w:eastAsia="zh-CN"/>
        </w:rPr>
        <w:t>（二）工作开展阶段（12月6日</w:t>
      </w:r>
      <w:r>
        <w:rPr>
          <w:rFonts w:hint="eastAsia" w:ascii="Times New Roman" w:hAnsi="Times New Roman" w:eastAsia="楷体_GB2312" w:cs="Times New Roman"/>
          <w:color w:val="auto"/>
          <w:spacing w:val="0"/>
          <w:sz w:val="32"/>
          <w:szCs w:val="32"/>
          <w:lang w:val="en-US" w:eastAsia="zh-CN"/>
        </w:rPr>
        <w:t>—</w:t>
      </w:r>
      <w:r>
        <w:rPr>
          <w:rFonts w:hint="default" w:ascii="Times New Roman" w:hAnsi="Times New Roman" w:eastAsia="楷体_GB2312" w:cs="Times New Roman"/>
          <w:color w:val="auto"/>
          <w:spacing w:val="0"/>
          <w:sz w:val="32"/>
          <w:szCs w:val="32"/>
          <w:lang w:val="en-US" w:eastAsia="zh-CN"/>
        </w:rPr>
        <w:t>12月31日）。</w:t>
      </w:r>
      <w:r>
        <w:rPr>
          <w:rFonts w:hint="default" w:ascii="Times New Roman" w:hAnsi="Times New Roman" w:eastAsia="仿宋_GB2312" w:cs="Times New Roman"/>
          <w:color w:val="auto"/>
          <w:spacing w:val="0"/>
          <w:kern w:val="2"/>
          <w:sz w:val="32"/>
          <w:szCs w:val="32"/>
          <w:lang w:val="en-US" w:eastAsia="zh-CN" w:bidi="ar-SA"/>
        </w:rPr>
        <w:t>各乡镇（街道）要按照</w:t>
      </w:r>
      <w:r>
        <w:rPr>
          <w:rFonts w:hint="default" w:ascii="Times New Roman" w:hAnsi="Times New Roman" w:eastAsia="仿宋_GB2312" w:cs="Times New Roman"/>
          <w:color w:val="auto"/>
          <w:spacing w:val="0"/>
          <w:sz w:val="32"/>
          <w:szCs w:val="32"/>
          <w:lang w:val="en-US" w:eastAsia="zh-CN"/>
        </w:rPr>
        <w:t>“1+4”和“1+3”的</w:t>
      </w:r>
      <w:r>
        <w:rPr>
          <w:rFonts w:hint="default" w:ascii="Times New Roman" w:hAnsi="Times New Roman" w:eastAsia="仿宋_GB2312" w:cs="Times New Roman"/>
          <w:color w:val="auto"/>
          <w:spacing w:val="0"/>
          <w:kern w:val="2"/>
          <w:sz w:val="32"/>
          <w:szCs w:val="32"/>
          <w:lang w:val="en-US" w:eastAsia="zh-CN" w:bidi="ar-SA"/>
        </w:rPr>
        <w:t>标准严格落实工作任务，完善基层应急管理体系，开展应急管理业务培训，并指导行政</w:t>
      </w:r>
      <w:r>
        <w:rPr>
          <w:rFonts w:hint="default" w:ascii="Times New Roman" w:hAnsi="Times New Roman" w:eastAsia="仿宋_GB2312" w:cs="Times New Roman"/>
          <w:color w:val="auto"/>
          <w:spacing w:val="0"/>
          <w:sz w:val="32"/>
          <w:szCs w:val="32"/>
        </w:rPr>
        <w:t>村（社区）</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辖区重点企业开展相应工作，按时完成任务。</w:t>
      </w:r>
    </w:p>
    <w:p>
      <w:pPr>
        <w:keepNext w:val="0"/>
        <w:keepLines w:val="0"/>
        <w:pageBreakBefore w:val="0"/>
        <w:widowControl w:val="0"/>
        <w:kinsoku/>
        <w:wordWrap/>
        <w:overflowPunct/>
        <w:topLinePunct w:val="0"/>
        <w:autoSpaceDE/>
        <w:autoSpaceDN/>
        <w:bidi w:val="0"/>
        <w:adjustRightInd/>
        <w:snapToGrid/>
        <w:spacing w:line="590" w:lineRule="exact"/>
        <w:ind w:firstLine="631"/>
        <w:textAlignment w:val="auto"/>
        <w:rPr>
          <w:rFonts w:hint="eastAsia" w:ascii="仿宋_GB2312" w:hAnsi="仿宋_GB2312" w:eastAsia="仿宋_GB2312" w:cs="仿宋_GB2312"/>
          <w:color w:val="auto"/>
          <w:spacing w:val="0"/>
          <w:sz w:val="32"/>
          <w:szCs w:val="32"/>
          <w:lang w:val="en-US" w:eastAsia="zh-CN"/>
        </w:rPr>
      </w:pPr>
      <w:r>
        <w:rPr>
          <w:rFonts w:hint="default" w:ascii="Times New Roman" w:hAnsi="Times New Roman" w:eastAsia="楷体_GB2312" w:cs="Times New Roman"/>
          <w:color w:val="auto"/>
          <w:spacing w:val="0"/>
          <w:sz w:val="32"/>
          <w:szCs w:val="32"/>
          <w:lang w:val="en-US" w:eastAsia="zh-CN"/>
        </w:rPr>
        <w:t>（三）检查验收阶段（2022年1月4日</w:t>
      </w:r>
      <w:r>
        <w:rPr>
          <w:rFonts w:hint="eastAsia" w:ascii="Times New Roman" w:hAnsi="Times New Roman" w:eastAsia="楷体_GB2312" w:cs="Times New Roman"/>
          <w:color w:val="auto"/>
          <w:spacing w:val="0"/>
          <w:sz w:val="32"/>
          <w:szCs w:val="32"/>
          <w:lang w:val="en-US" w:eastAsia="zh-CN"/>
        </w:rPr>
        <w:t>—</w:t>
      </w:r>
      <w:r>
        <w:rPr>
          <w:rFonts w:hint="default" w:ascii="Times New Roman" w:hAnsi="Times New Roman" w:eastAsia="楷体_GB2312" w:cs="Times New Roman"/>
          <w:color w:val="auto"/>
          <w:spacing w:val="0"/>
          <w:sz w:val="32"/>
          <w:szCs w:val="32"/>
          <w:lang w:val="en-US" w:eastAsia="zh-CN"/>
        </w:rPr>
        <w:t>1月15日）。</w:t>
      </w:r>
      <w:r>
        <w:rPr>
          <w:rFonts w:hint="default" w:ascii="Times New Roman" w:hAnsi="Times New Roman" w:eastAsia="仿宋_GB2312" w:cs="Times New Roman"/>
          <w:color w:val="auto"/>
          <w:spacing w:val="0"/>
          <w:kern w:val="2"/>
          <w:sz w:val="32"/>
          <w:szCs w:val="32"/>
          <w:lang w:val="en-US" w:eastAsia="zh-CN" w:bidi="ar-SA"/>
        </w:rPr>
        <w:t>各</w:t>
      </w:r>
      <w:r>
        <w:rPr>
          <w:rFonts w:hint="eastAsia" w:ascii="仿宋_GB2312" w:hAnsi="仿宋_GB2312" w:eastAsia="仿宋_GB2312" w:cs="仿宋_GB2312"/>
          <w:color w:val="auto"/>
          <w:spacing w:val="0"/>
          <w:kern w:val="2"/>
          <w:sz w:val="32"/>
          <w:szCs w:val="32"/>
          <w:lang w:val="en-US" w:eastAsia="zh-CN" w:bidi="ar-SA"/>
        </w:rPr>
        <w:t>乡镇</w:t>
      </w:r>
      <w:r>
        <w:rPr>
          <w:rFonts w:hint="eastAsia" w:ascii="仿宋_GB2312" w:hAnsi="仿宋_GB2312" w:eastAsia="仿宋_GB2312" w:cs="仿宋_GB2312"/>
          <w:color w:val="auto"/>
          <w:spacing w:val="0"/>
          <w:sz w:val="32"/>
          <w:szCs w:val="32"/>
          <w:lang w:val="en-US" w:eastAsia="zh-CN"/>
        </w:rPr>
        <w:t>（街道）</w:t>
      </w:r>
      <w:r>
        <w:rPr>
          <w:rFonts w:hint="eastAsia" w:ascii="仿宋_GB2312" w:hAnsi="仿宋_GB2312" w:eastAsia="仿宋_GB2312" w:cs="仿宋_GB2312"/>
          <w:color w:val="auto"/>
          <w:spacing w:val="0"/>
          <w:kern w:val="2"/>
          <w:sz w:val="32"/>
          <w:szCs w:val="32"/>
          <w:lang w:val="en-US" w:eastAsia="zh-CN" w:bidi="ar-SA"/>
        </w:rPr>
        <w:t>要组织人员开展自查，查验乡、村</w:t>
      </w:r>
      <w:r>
        <w:rPr>
          <w:rFonts w:hint="eastAsia" w:ascii="仿宋_GB2312" w:hAnsi="仿宋_GB2312" w:eastAsia="仿宋_GB2312" w:cs="仿宋_GB2312"/>
          <w:color w:val="auto"/>
          <w:spacing w:val="0"/>
          <w:sz w:val="32"/>
          <w:szCs w:val="32"/>
          <w:lang w:val="en-US" w:eastAsia="zh-CN"/>
        </w:rPr>
        <w:t>两级工作任务落实情况，查漏补缺。区应急救援总指挥部办公室</w:t>
      </w:r>
      <w:r>
        <w:rPr>
          <w:rFonts w:hint="eastAsia" w:ascii="仿宋_GB2312" w:hAnsi="仿宋_GB2312" w:eastAsia="仿宋_GB2312" w:cs="仿宋_GB2312"/>
          <w:color w:val="auto"/>
          <w:spacing w:val="0"/>
          <w:sz w:val="32"/>
          <w:szCs w:val="32"/>
          <w:u w:val="none"/>
          <w:lang w:val="en-US" w:eastAsia="zh-CN"/>
        </w:rPr>
        <w:t>会同区委区政府督查局适时对各乡镇（街道）工作开展情况进行专</w:t>
      </w:r>
      <w:r>
        <w:rPr>
          <w:rFonts w:hint="eastAsia" w:ascii="仿宋_GB2312" w:hAnsi="仿宋_GB2312" w:eastAsia="仿宋_GB2312" w:cs="仿宋_GB2312"/>
          <w:color w:val="auto"/>
          <w:spacing w:val="0"/>
          <w:sz w:val="32"/>
          <w:szCs w:val="32"/>
          <w:lang w:val="en-US" w:eastAsia="zh-CN"/>
        </w:rPr>
        <w:t>项督查考核，考核结果将纳入安全生产、防灾减灾救灾年度考核项目，加大权重分值。</w:t>
      </w:r>
    </w:p>
    <w:p>
      <w:pPr>
        <w:keepNext w:val="0"/>
        <w:keepLines w:val="0"/>
        <w:pageBreakBefore w:val="0"/>
        <w:widowControl w:val="0"/>
        <w:kinsoku/>
        <w:wordWrap/>
        <w:overflowPunct/>
        <w:topLinePunct w:val="0"/>
        <w:autoSpaceDE/>
        <w:autoSpaceDN/>
        <w:bidi w:val="0"/>
        <w:adjustRightInd/>
        <w:snapToGrid/>
        <w:spacing w:line="590" w:lineRule="exact"/>
        <w:ind w:firstLine="631"/>
        <w:textAlignment w:val="auto"/>
        <w:rPr>
          <w:rFonts w:hint="eastAsia" w:ascii="仿宋_GB2312" w:hAnsi="仿宋_GB2312" w:eastAsia="仿宋_GB2312" w:cs="仿宋_GB2312"/>
          <w:color w:val="auto"/>
          <w:spacing w:val="0"/>
          <w:sz w:val="32"/>
          <w:szCs w:val="32"/>
          <w:lang w:val="en" w:eastAsia="zh-CN"/>
        </w:rPr>
      </w:pPr>
      <w:r>
        <w:rPr>
          <w:rFonts w:hint="default" w:ascii="Times New Roman" w:hAnsi="Times New Roman" w:eastAsia="楷体_GB2312" w:cs="Times New Roman"/>
          <w:color w:val="auto"/>
          <w:spacing w:val="0"/>
          <w:sz w:val="32"/>
          <w:szCs w:val="32"/>
          <w:lang w:val="en-US" w:eastAsia="zh-CN"/>
        </w:rPr>
        <w:t>（四）整改提升阶段（2022年1月16日</w:t>
      </w:r>
      <w:r>
        <w:rPr>
          <w:rFonts w:hint="eastAsia" w:ascii="Times New Roman" w:hAnsi="Times New Roman" w:eastAsia="楷体_GB2312" w:cs="Times New Roman"/>
          <w:color w:val="auto"/>
          <w:spacing w:val="0"/>
          <w:sz w:val="32"/>
          <w:szCs w:val="32"/>
          <w:lang w:val="en-US" w:eastAsia="zh-CN"/>
        </w:rPr>
        <w:t>—</w:t>
      </w:r>
      <w:r>
        <w:rPr>
          <w:rFonts w:hint="default" w:ascii="Times New Roman" w:hAnsi="Times New Roman" w:eastAsia="楷体_GB2312" w:cs="Times New Roman"/>
          <w:color w:val="auto"/>
          <w:spacing w:val="0"/>
          <w:sz w:val="32"/>
          <w:szCs w:val="32"/>
          <w:lang w:val="en-US" w:eastAsia="zh-CN"/>
        </w:rPr>
        <w:t>1月31日）</w:t>
      </w:r>
      <w:r>
        <w:rPr>
          <w:rFonts w:hint="default" w:ascii="Times New Roman" w:hAnsi="Times New Roman" w:eastAsia="楷体" w:cs="Times New Roman"/>
          <w:color w:val="auto"/>
          <w:spacing w:val="0"/>
          <w:sz w:val="32"/>
          <w:szCs w:val="32"/>
          <w:lang w:val="en-US" w:eastAsia="zh-CN"/>
        </w:rPr>
        <w:t>。</w:t>
      </w:r>
      <w:r>
        <w:rPr>
          <w:rFonts w:hint="eastAsia" w:ascii="仿宋_GB2312" w:hAnsi="仿宋_GB2312" w:eastAsia="仿宋_GB2312" w:cs="仿宋_GB2312"/>
          <w:color w:val="auto"/>
          <w:spacing w:val="0"/>
          <w:kern w:val="2"/>
          <w:sz w:val="32"/>
          <w:szCs w:val="32"/>
          <w:lang w:val="en-US" w:eastAsia="zh-CN" w:bidi="ar-SA"/>
        </w:rPr>
        <w:t>各乡镇</w:t>
      </w:r>
      <w:r>
        <w:rPr>
          <w:rFonts w:hint="eastAsia" w:ascii="仿宋_GB2312" w:hAnsi="仿宋_GB2312" w:eastAsia="仿宋_GB2312" w:cs="仿宋_GB2312"/>
          <w:color w:val="auto"/>
          <w:spacing w:val="0"/>
          <w:sz w:val="32"/>
          <w:szCs w:val="32"/>
          <w:lang w:val="en-US" w:eastAsia="zh-CN"/>
        </w:rPr>
        <w:t>（街道）</w:t>
      </w:r>
      <w:r>
        <w:rPr>
          <w:rFonts w:hint="eastAsia" w:ascii="仿宋_GB2312" w:hAnsi="仿宋_GB2312" w:eastAsia="仿宋_GB2312" w:cs="仿宋_GB2312"/>
          <w:color w:val="auto"/>
          <w:spacing w:val="0"/>
          <w:kern w:val="2"/>
          <w:sz w:val="32"/>
          <w:szCs w:val="32"/>
          <w:lang w:val="en-US" w:eastAsia="zh-CN" w:bidi="ar-SA"/>
        </w:rPr>
        <w:t>结合检查验收阶段查找出来的问题和差距，采取立行立改、边整边改、限期整改等措施逐项对照整改，达到对标销号，真正把责任落实到</w:t>
      </w:r>
      <w:r>
        <w:rPr>
          <w:rFonts w:hint="eastAsia" w:ascii="仿宋_GB2312" w:hAnsi="仿宋_GB2312" w:eastAsia="仿宋_GB2312" w:cs="仿宋_GB2312"/>
          <w:color w:val="auto"/>
          <w:spacing w:val="0"/>
          <w:sz w:val="32"/>
          <w:szCs w:val="32"/>
          <w:lang w:val="en-US" w:eastAsia="zh-CN"/>
        </w:rPr>
        <w:t>“最后一米”，全力推动全区基层应急管理体系和能力建设整体见实效、上台阶。</w:t>
      </w:r>
    </w:p>
    <w:p>
      <w:pPr>
        <w:keepNext w:val="0"/>
        <w:keepLines w:val="0"/>
        <w:pageBreakBefore w:val="0"/>
        <w:widowControl w:val="0"/>
        <w:kinsoku/>
        <w:wordWrap/>
        <w:overflowPunct/>
        <w:topLinePunct w:val="0"/>
        <w:autoSpaceDE/>
        <w:autoSpaceDN/>
        <w:bidi w:val="0"/>
        <w:adjustRightInd/>
        <w:snapToGrid/>
        <w:spacing w:line="590" w:lineRule="exact"/>
        <w:ind w:firstLine="662" w:firstLineChars="200"/>
        <w:textAlignment w:val="auto"/>
        <w:rPr>
          <w:rFonts w:hint="default" w:ascii="Times New Roman" w:hAnsi="Times New Roman" w:eastAsia="黑体" w:cs="Times New Roman"/>
          <w:spacing w:val="0"/>
          <w:sz w:val="32"/>
          <w:szCs w:val="32"/>
          <w:lang w:val="en-US" w:eastAsia="zh-CN"/>
        </w:rPr>
      </w:pPr>
      <w:r>
        <w:rPr>
          <w:rFonts w:hint="default" w:ascii="Times New Roman" w:hAnsi="Times New Roman" w:eastAsia="黑体" w:cs="Times New Roman"/>
          <w:spacing w:val="0"/>
          <w:sz w:val="32"/>
          <w:szCs w:val="32"/>
          <w:lang w:val="en-US" w:eastAsia="zh-CN"/>
        </w:rPr>
        <w:t>四、组织实施</w:t>
      </w:r>
    </w:p>
    <w:p>
      <w:pPr>
        <w:keepNext w:val="0"/>
        <w:keepLines w:val="0"/>
        <w:pageBreakBefore w:val="0"/>
        <w:widowControl w:val="0"/>
        <w:kinsoku/>
        <w:wordWrap/>
        <w:overflowPunct/>
        <w:topLinePunct w:val="0"/>
        <w:autoSpaceDE/>
        <w:autoSpaceDN/>
        <w:bidi w:val="0"/>
        <w:adjustRightInd/>
        <w:snapToGrid/>
        <w:spacing w:line="590" w:lineRule="exact"/>
        <w:ind w:firstLine="631"/>
        <w:textAlignment w:val="auto"/>
        <w:rPr>
          <w:rFonts w:hint="eastAsia" w:ascii="仿宋_GB2312" w:hAnsi="仿宋_GB2312" w:eastAsia="仿宋_GB2312" w:cs="仿宋_GB2312"/>
          <w:color w:val="auto"/>
          <w:spacing w:val="0"/>
          <w:sz w:val="32"/>
          <w:szCs w:val="32"/>
          <w:lang w:val="en-US" w:eastAsia="zh-CN"/>
        </w:rPr>
      </w:pPr>
      <w:r>
        <w:rPr>
          <w:rFonts w:hint="default" w:ascii="Times New Roman" w:hAnsi="Times New Roman" w:eastAsia="楷体_GB2312" w:cs="Times New Roman"/>
          <w:color w:val="auto"/>
          <w:spacing w:val="0"/>
          <w:sz w:val="32"/>
          <w:szCs w:val="32"/>
          <w:lang w:val="en-US" w:eastAsia="zh-CN"/>
        </w:rPr>
        <w:t>（一）加强组织领导。</w:t>
      </w:r>
      <w:r>
        <w:rPr>
          <w:rFonts w:hint="default" w:ascii="Times New Roman" w:hAnsi="Times New Roman" w:eastAsia="仿宋_GB2312" w:cs="Times New Roman"/>
          <w:color w:val="auto"/>
          <w:spacing w:val="0"/>
          <w:sz w:val="32"/>
          <w:szCs w:val="32"/>
          <w:lang w:val="en-US" w:eastAsia="zh-CN"/>
        </w:rPr>
        <w:t>党政主要负责人为辖区应急管理工作第一责任人，班子其他成员对分管范围内的应急管理工作负领导责任。</w:t>
      </w:r>
      <w:r>
        <w:rPr>
          <w:rFonts w:hint="eastAsia" w:ascii="仿宋_GB2312" w:hAnsi="仿宋_GB2312" w:eastAsia="仿宋_GB2312" w:cs="仿宋_GB2312"/>
          <w:color w:val="auto"/>
          <w:spacing w:val="0"/>
          <w:kern w:val="2"/>
          <w:sz w:val="32"/>
          <w:szCs w:val="32"/>
          <w:lang w:val="en-US" w:eastAsia="zh-CN" w:bidi="ar-SA"/>
        </w:rPr>
        <w:t>各乡镇</w:t>
      </w:r>
      <w:r>
        <w:rPr>
          <w:rFonts w:hint="eastAsia" w:ascii="仿宋_GB2312" w:hAnsi="仿宋_GB2312" w:eastAsia="仿宋_GB2312" w:cs="仿宋_GB2312"/>
          <w:color w:val="auto"/>
          <w:spacing w:val="0"/>
          <w:sz w:val="32"/>
          <w:szCs w:val="32"/>
          <w:lang w:val="en-US" w:eastAsia="zh-CN"/>
        </w:rPr>
        <w:t>（街道）</w:t>
      </w:r>
      <w:r>
        <w:rPr>
          <w:rFonts w:hint="eastAsia" w:ascii="仿宋_GB2312" w:hAnsi="仿宋_GB2312" w:eastAsia="仿宋_GB2312" w:cs="仿宋_GB2312"/>
          <w:color w:val="auto"/>
          <w:spacing w:val="0"/>
          <w:kern w:val="2"/>
          <w:sz w:val="32"/>
          <w:szCs w:val="32"/>
          <w:lang w:val="en-US" w:eastAsia="zh-CN" w:bidi="ar-SA"/>
        </w:rPr>
        <w:t>、行政</w:t>
      </w:r>
      <w:r>
        <w:rPr>
          <w:rFonts w:hint="eastAsia" w:ascii="仿宋_GB2312" w:hAnsi="仿宋_GB2312" w:eastAsia="仿宋_GB2312" w:cs="仿宋_GB2312"/>
          <w:color w:val="auto"/>
          <w:spacing w:val="0"/>
          <w:sz w:val="32"/>
          <w:szCs w:val="32"/>
        </w:rPr>
        <w:t>村</w:t>
      </w:r>
      <w:r>
        <w:rPr>
          <w:rFonts w:hint="eastAsia" w:ascii="仿宋_GB2312" w:hAnsi="仿宋_GB2312" w:eastAsia="仿宋_GB2312" w:cs="仿宋_GB2312"/>
          <w:color w:val="auto"/>
          <w:spacing w:val="0"/>
          <w:sz w:val="32"/>
          <w:szCs w:val="32"/>
          <w:lang w:val="en-US" w:eastAsia="zh-CN"/>
        </w:rPr>
        <w:t>（社区）要高度重视基层应急管理体系和能力建设，要站在“人民至上、生命至上”的政治高度，统筹发展和安全，立足应急抢险救援、防灾减灾救灾的实战需要，精心组织、周密安排部署。</w:t>
      </w:r>
      <w:r>
        <w:rPr>
          <w:rFonts w:hint="eastAsia" w:ascii="仿宋_GB2312" w:hAnsi="仿宋_GB2312" w:eastAsia="仿宋_GB2312" w:cs="仿宋_GB2312"/>
          <w:color w:val="auto"/>
          <w:spacing w:val="0"/>
          <w:kern w:val="2"/>
          <w:sz w:val="32"/>
          <w:szCs w:val="32"/>
          <w:lang w:val="en-US" w:eastAsia="zh-CN" w:bidi="ar-SA"/>
        </w:rPr>
        <w:t>各乡镇（街道）党</w:t>
      </w:r>
      <w:r>
        <w:rPr>
          <w:rFonts w:hint="eastAsia" w:ascii="仿宋_GB2312" w:hAnsi="仿宋_GB2312" w:eastAsia="仿宋_GB2312" w:cs="仿宋_GB2312"/>
          <w:color w:val="auto"/>
          <w:spacing w:val="0"/>
          <w:sz w:val="32"/>
          <w:szCs w:val="32"/>
          <w:lang w:val="en-US" w:eastAsia="zh-CN"/>
        </w:rPr>
        <w:t>（工）</w:t>
      </w:r>
      <w:r>
        <w:rPr>
          <w:rFonts w:hint="eastAsia" w:ascii="仿宋_GB2312" w:hAnsi="仿宋_GB2312" w:eastAsia="仿宋_GB2312" w:cs="仿宋_GB2312"/>
          <w:color w:val="auto"/>
          <w:spacing w:val="0"/>
          <w:kern w:val="2"/>
          <w:sz w:val="32"/>
          <w:szCs w:val="32"/>
          <w:lang w:val="en-US" w:eastAsia="zh-CN" w:bidi="ar-SA"/>
        </w:rPr>
        <w:t>委书记、行政</w:t>
      </w:r>
      <w:r>
        <w:rPr>
          <w:rFonts w:hint="eastAsia" w:ascii="仿宋_GB2312" w:hAnsi="仿宋_GB2312" w:eastAsia="仿宋_GB2312" w:cs="仿宋_GB2312"/>
          <w:color w:val="auto"/>
          <w:spacing w:val="0"/>
          <w:sz w:val="32"/>
          <w:szCs w:val="32"/>
        </w:rPr>
        <w:t>村</w:t>
      </w:r>
      <w:r>
        <w:rPr>
          <w:rFonts w:hint="eastAsia" w:ascii="仿宋_GB2312" w:hAnsi="仿宋_GB2312" w:eastAsia="仿宋_GB2312" w:cs="仿宋_GB2312"/>
          <w:color w:val="auto"/>
          <w:spacing w:val="0"/>
          <w:sz w:val="32"/>
          <w:szCs w:val="32"/>
          <w:lang w:val="en-US" w:eastAsia="zh-CN"/>
        </w:rPr>
        <w:t>（社区）支部书记要亲自抓工作落实，加大工作推进力度，定期研判、指导、通报工作进度，及时研究解决遇到的问题，不断提升本辖区应急管理水平，加强基层应急管理体系和能力建设。</w:t>
      </w:r>
    </w:p>
    <w:p>
      <w:pPr>
        <w:pStyle w:val="3"/>
        <w:keepNext w:val="0"/>
        <w:keepLines w:val="0"/>
        <w:pageBreakBefore w:val="0"/>
        <w:widowControl w:val="0"/>
        <w:kinsoku/>
        <w:wordWrap/>
        <w:overflowPunct/>
        <w:topLinePunct w:val="0"/>
        <w:autoSpaceDE/>
        <w:autoSpaceDN/>
        <w:bidi w:val="0"/>
        <w:adjustRightInd/>
        <w:snapToGrid/>
        <w:spacing w:after="0" w:afterLines="0" w:line="590" w:lineRule="exact"/>
        <w:ind w:firstLine="662"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楷体_GB2312" w:cs="Times New Roman"/>
          <w:color w:val="auto"/>
          <w:spacing w:val="0"/>
          <w:kern w:val="2"/>
          <w:sz w:val="32"/>
          <w:szCs w:val="32"/>
          <w:lang w:val="en-US" w:eastAsia="zh-CN" w:bidi="ar-SA"/>
        </w:rPr>
        <w:t>（二）保障工作经费。</w:t>
      </w:r>
      <w:r>
        <w:rPr>
          <w:rFonts w:hint="default" w:ascii="Times New Roman" w:hAnsi="Times New Roman" w:eastAsia="仿宋_GB2312" w:cs="Times New Roman"/>
          <w:color w:val="auto"/>
          <w:spacing w:val="0"/>
          <w:kern w:val="2"/>
          <w:sz w:val="32"/>
          <w:szCs w:val="32"/>
          <w:lang w:val="en-US" w:eastAsia="zh-CN" w:bidi="ar-SA"/>
        </w:rPr>
        <w:t>将应急管理工作经费和应急管理体系、能力建设资金纳入同级财政预算，保障应急管理工作有序开展。保证基层应急管理经费投入，落实应急装备、救灾物资、隐患治理、值班值守、举报奖励等经费和安全生产监管监察岗位津贴制度。加大资金筹措力度，鼓励支持社会力量参与应急能力建设。</w:t>
      </w:r>
    </w:p>
    <w:p>
      <w:pPr>
        <w:pStyle w:val="3"/>
        <w:keepNext w:val="0"/>
        <w:keepLines w:val="0"/>
        <w:pageBreakBefore w:val="0"/>
        <w:widowControl w:val="0"/>
        <w:kinsoku/>
        <w:wordWrap/>
        <w:overflowPunct/>
        <w:topLinePunct w:val="0"/>
        <w:autoSpaceDE/>
        <w:autoSpaceDN/>
        <w:bidi w:val="0"/>
        <w:adjustRightInd/>
        <w:snapToGrid/>
        <w:spacing w:after="0" w:afterLines="0" w:line="590" w:lineRule="exact"/>
        <w:ind w:firstLine="662"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楷体_GB2312" w:cs="Times New Roman"/>
          <w:color w:val="auto"/>
          <w:spacing w:val="0"/>
          <w:kern w:val="2"/>
          <w:sz w:val="32"/>
          <w:szCs w:val="32"/>
          <w:lang w:val="en-US" w:eastAsia="zh-CN" w:bidi="ar-SA"/>
        </w:rPr>
        <w:t>（三）严格工作考核。</w:t>
      </w:r>
      <w:r>
        <w:rPr>
          <w:rFonts w:hint="default" w:ascii="Times New Roman" w:hAnsi="Times New Roman" w:eastAsia="仿宋_GB2312" w:cs="Times New Roman"/>
          <w:color w:val="auto"/>
          <w:spacing w:val="0"/>
          <w:kern w:val="2"/>
          <w:sz w:val="32"/>
          <w:szCs w:val="32"/>
          <w:lang w:val="en-US" w:eastAsia="zh-CN" w:bidi="ar-SA"/>
        </w:rPr>
        <w:t>将应急管理体系和能力建设工作纳入党政领导班子和领导干部政绩指标考核体系，纳入政府绩效考核内容，根据考核结果严格实行奖惩。</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both"/>
        <w:textAlignment w:val="auto"/>
        <w:rPr>
          <w:rFonts w:hint="default" w:ascii="Times New Roman" w:hAnsi="Times New Roman" w:eastAsia="仿宋_GB2312" w:cs="Times New Roman"/>
          <w:color w:val="auto"/>
          <w:spacing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90" w:lineRule="exact"/>
        <w:ind w:left="1995" w:leftChars="304" w:hanging="1324" w:hangingChars="400"/>
        <w:jc w:val="both"/>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附件：1.</w:t>
      </w:r>
      <w:r>
        <w:rPr>
          <w:rFonts w:hint="default" w:ascii="Times New Roman" w:hAnsi="Times New Roman" w:eastAsia="仿宋_GB2312" w:cs="Times New Roman"/>
          <w:color w:val="auto"/>
          <w:spacing w:val="-11"/>
          <w:kern w:val="2"/>
          <w:sz w:val="32"/>
          <w:szCs w:val="32"/>
          <w:lang w:val="en-US" w:eastAsia="zh-CN" w:bidi="ar-SA"/>
        </w:rPr>
        <w:t>乡镇（街道）应急管理体系和能力建设“六有”标准</w:t>
      </w:r>
      <w:r>
        <w:rPr>
          <w:rFonts w:hint="default" w:ascii="Times New Roman" w:hAnsi="Times New Roman" w:eastAsia="仿宋_GB2312" w:cs="Times New Roman"/>
          <w:color w:val="auto"/>
          <w:spacing w:val="0"/>
          <w:kern w:val="2"/>
          <w:sz w:val="32"/>
          <w:szCs w:val="32"/>
          <w:lang w:val="en-US" w:eastAsia="zh-CN" w:bidi="ar-SA"/>
        </w:rPr>
        <w:t>任务清单</w:t>
      </w:r>
    </w:p>
    <w:p>
      <w:pPr>
        <w:keepNext w:val="0"/>
        <w:keepLines w:val="0"/>
        <w:pageBreakBefore w:val="0"/>
        <w:widowControl w:val="0"/>
        <w:kinsoku/>
        <w:wordWrap/>
        <w:overflowPunct/>
        <w:topLinePunct w:val="0"/>
        <w:autoSpaceDE/>
        <w:autoSpaceDN/>
        <w:bidi w:val="0"/>
        <w:adjustRightInd/>
        <w:snapToGrid/>
        <w:spacing w:line="590" w:lineRule="exact"/>
        <w:ind w:left="2010" w:leftChars="760" w:hanging="331" w:hangingChars="100"/>
        <w:jc w:val="both"/>
        <w:textAlignment w:val="auto"/>
        <w:rPr>
          <w:rFonts w:hint="default" w:ascii="Times New Roman" w:hAnsi="Times New Roman" w:cs="Times New Roman"/>
          <w:spacing w:val="0"/>
          <w:lang w:val="en-US" w:eastAsia="zh-CN"/>
        </w:rPr>
        <w:sectPr>
          <w:footerReference r:id="rId3" w:type="default"/>
          <w:pgSz w:w="11906" w:h="16838"/>
          <w:pgMar w:top="1871" w:right="1531" w:bottom="1871" w:left="1531" w:header="851" w:footer="1531" w:gutter="0"/>
          <w:pgNumType w:fmt="decimal"/>
          <w:cols w:space="0" w:num="1"/>
          <w:rtlGutter w:val="0"/>
          <w:docGrid w:type="linesAndChars" w:linePitch="595" w:charSpace="2273"/>
        </w:sectPr>
      </w:pPr>
      <w:r>
        <w:rPr>
          <w:rFonts w:hint="default" w:ascii="Times New Roman" w:hAnsi="Times New Roman" w:eastAsia="仿宋_GB2312" w:cs="Times New Roman"/>
          <w:color w:val="auto"/>
          <w:spacing w:val="0"/>
          <w:kern w:val="2"/>
          <w:sz w:val="32"/>
          <w:szCs w:val="32"/>
          <w:lang w:val="en-US" w:eastAsia="zh-CN" w:bidi="ar-SA"/>
        </w:rPr>
        <w:t>2.乡级应急装备配备及救灾物资储备指南</w:t>
      </w:r>
    </w:p>
    <w:p>
      <w:pPr>
        <w:keepNext w:val="0"/>
        <w:keepLines w:val="0"/>
        <w:pageBreakBefore w:val="0"/>
        <w:widowControl w:val="0"/>
        <w:kinsoku/>
        <w:wordWrap/>
        <w:overflowPunct/>
        <w:topLinePunct w:val="0"/>
        <w:autoSpaceDE/>
        <w:autoSpaceDN/>
        <w:bidi w:val="0"/>
        <w:adjustRightInd/>
        <w:snapToGrid/>
        <w:spacing w:line="590" w:lineRule="exact"/>
        <w:ind w:left="0" w:leftChars="0" w:firstLine="0" w:firstLineChars="0"/>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firstLine="0" w:firstLineChars="0"/>
        <w:jc w:val="center"/>
        <w:textAlignment w:val="auto"/>
        <w:rPr>
          <w:rFonts w:hint="default" w:ascii="Times New Roman" w:hAnsi="Times New Roman" w:eastAsia="方正小标宋简体" w:cs="Times New Roman"/>
          <w:color w:val="auto"/>
          <w:sz w:val="32"/>
          <w:szCs w:val="32"/>
          <w:lang w:val="en-US" w:eastAsia="zh-CN"/>
        </w:rPr>
      </w:pPr>
      <w:r>
        <w:rPr>
          <w:rFonts w:hint="default" w:ascii="Times New Roman" w:hAnsi="Times New Roman" w:eastAsia="方正小标宋简体" w:cs="Times New Roman"/>
          <w:color w:val="auto"/>
          <w:kern w:val="2"/>
          <w:sz w:val="32"/>
          <w:szCs w:val="32"/>
          <w:lang w:val="en-US" w:eastAsia="zh-CN" w:bidi="ar-SA"/>
        </w:rPr>
        <w:t>乡镇（街道）应急管理体系和能力建设“六有”标准任务清单</w:t>
      </w:r>
    </w:p>
    <w:tbl>
      <w:tblPr>
        <w:tblStyle w:val="12"/>
        <w:tblW w:w="139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3"/>
        <w:gridCol w:w="702"/>
        <w:gridCol w:w="10653"/>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78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项目</w:t>
            </w:r>
          </w:p>
        </w:tc>
        <w:tc>
          <w:tcPr>
            <w:tcW w:w="702"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eastAsia="zh-CN"/>
              </w:rPr>
            </w:pPr>
            <w:r>
              <w:rPr>
                <w:rFonts w:hint="default" w:ascii="Times New Roman" w:hAnsi="Times New Roman" w:eastAsia="黑体" w:cs="Times New Roman"/>
                <w:color w:val="auto"/>
                <w:sz w:val="24"/>
                <w:szCs w:val="24"/>
                <w:lang w:eastAsia="zh-CN"/>
              </w:rPr>
              <w:t>序号</w:t>
            </w:r>
          </w:p>
        </w:tc>
        <w:tc>
          <w:tcPr>
            <w:tcW w:w="10653"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eastAsia="zh-CN"/>
              </w:rPr>
            </w:pPr>
            <w:r>
              <w:rPr>
                <w:rFonts w:hint="default" w:ascii="Times New Roman" w:hAnsi="Times New Roman" w:eastAsia="黑体" w:cs="Times New Roman"/>
                <w:color w:val="auto"/>
                <w:sz w:val="24"/>
                <w:szCs w:val="24"/>
              </w:rPr>
              <w:t>主要工作任务</w:t>
            </w:r>
            <w:r>
              <w:rPr>
                <w:rFonts w:hint="default" w:ascii="Times New Roman" w:hAnsi="Times New Roman" w:eastAsia="黑体" w:cs="Times New Roman"/>
                <w:color w:val="auto"/>
                <w:sz w:val="24"/>
                <w:szCs w:val="24"/>
                <w:lang w:eastAsia="zh-CN"/>
              </w:rPr>
              <w:t>清单</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eastAsia="zh-CN"/>
              </w:rPr>
            </w:pPr>
            <w:r>
              <w:rPr>
                <w:rFonts w:hint="default" w:ascii="Times New Roman" w:hAnsi="Times New Roman" w:eastAsia="黑体" w:cs="Times New Roman"/>
                <w:color w:val="auto"/>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黑体" w:cs="Times New Roman"/>
                <w:color w:val="auto"/>
                <w:sz w:val="24"/>
                <w:szCs w:val="24"/>
              </w:rPr>
              <w:t>有班子</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建立</w:t>
            </w: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rPr>
              <w:t>党政主要负责人为第一责任人的责任制（双主任制）。</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建立“</w:t>
            </w:r>
            <w:r>
              <w:rPr>
                <w:rFonts w:hint="default" w:ascii="Times New Roman" w:hAnsi="Times New Roman" w:eastAsia="仿宋_GB2312" w:cs="Times New Roman"/>
                <w:color w:val="auto"/>
                <w:sz w:val="24"/>
                <w:szCs w:val="24"/>
                <w:lang w:val="en-US" w:eastAsia="zh-CN"/>
              </w:rPr>
              <w:t>2+1</w:t>
            </w:r>
            <w:r>
              <w:rPr>
                <w:rFonts w:hint="default" w:ascii="Times New Roman" w:hAnsi="Times New Roman" w:eastAsia="仿宋_GB2312" w:cs="Times New Roman"/>
                <w:color w:val="auto"/>
                <w:sz w:val="24"/>
                <w:szCs w:val="24"/>
              </w:rPr>
              <w:t>+X”</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党政正职担任总指挥，分管副职为副总指挥，相关工作部门为成员单位</w:t>
            </w:r>
            <w:r>
              <w:rPr>
                <w:rFonts w:hint="default" w:ascii="Times New Roman" w:hAnsi="Times New Roman" w:eastAsia="仿宋_GB2312" w:cs="Times New Roman"/>
                <w:color w:val="auto"/>
                <w:sz w:val="24"/>
                <w:szCs w:val="24"/>
                <w:lang w:eastAsia="zh-CN"/>
              </w:rPr>
              <w:t>）的</w:t>
            </w:r>
            <w:r>
              <w:rPr>
                <w:rFonts w:hint="default" w:ascii="Times New Roman" w:hAnsi="Times New Roman" w:eastAsia="仿宋_GB2312" w:cs="Times New Roman"/>
                <w:color w:val="auto"/>
                <w:sz w:val="24"/>
                <w:szCs w:val="24"/>
              </w:rPr>
              <w:t>应急管理和安全生产组织体系、指挥体系和责任体系。</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建立应急管理</w:t>
            </w:r>
            <w:r>
              <w:rPr>
                <w:rFonts w:hint="default" w:ascii="Times New Roman" w:hAnsi="Times New Roman" w:eastAsia="仿宋_GB2312" w:cs="Times New Roman"/>
                <w:color w:val="auto"/>
                <w:sz w:val="24"/>
                <w:szCs w:val="24"/>
                <w:lang w:val="en-US" w:eastAsia="zh-CN"/>
              </w:rPr>
              <w:t>委员会</w:t>
            </w:r>
            <w:r>
              <w:rPr>
                <w:rFonts w:hint="default" w:ascii="Times New Roman" w:hAnsi="Times New Roman" w:eastAsia="仿宋_GB2312" w:cs="Times New Roman"/>
                <w:color w:val="auto"/>
                <w:sz w:val="24"/>
                <w:szCs w:val="24"/>
              </w:rPr>
              <w:t>及其办公室。</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将履行应急管理</w:t>
            </w:r>
            <w:r>
              <w:rPr>
                <w:rFonts w:hint="default" w:ascii="Times New Roman" w:hAnsi="Times New Roman" w:eastAsia="仿宋_GB2312" w:cs="Times New Roman"/>
                <w:color w:val="auto"/>
                <w:sz w:val="24"/>
                <w:szCs w:val="24"/>
                <w:lang w:eastAsia="zh-CN"/>
              </w:rPr>
              <w:t>、安全生产</w:t>
            </w:r>
            <w:r>
              <w:rPr>
                <w:rFonts w:hint="default" w:ascii="Times New Roman" w:hAnsi="Times New Roman" w:eastAsia="仿宋_GB2312" w:cs="Times New Roman"/>
                <w:color w:val="auto"/>
                <w:sz w:val="24"/>
                <w:szCs w:val="24"/>
              </w:rPr>
              <w:t>职责情况纳入领导干部、</w:t>
            </w:r>
            <w:r>
              <w:rPr>
                <w:rFonts w:hint="default" w:ascii="Times New Roman" w:hAnsi="Times New Roman" w:eastAsia="仿宋_GB2312" w:cs="Times New Roman"/>
                <w:color w:val="auto"/>
                <w:sz w:val="24"/>
                <w:szCs w:val="24"/>
                <w:lang w:eastAsia="zh-CN"/>
              </w:rPr>
              <w:t>包</w:t>
            </w:r>
            <w:r>
              <w:rPr>
                <w:rFonts w:hint="default" w:ascii="Times New Roman" w:hAnsi="Times New Roman" w:eastAsia="仿宋_GB2312" w:cs="Times New Roman"/>
                <w:color w:val="auto"/>
                <w:sz w:val="24"/>
                <w:szCs w:val="24"/>
              </w:rPr>
              <w:t>村干部实绩考核内容。</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rPr>
              <w:t>党</w:t>
            </w:r>
            <w:r>
              <w:rPr>
                <w:rFonts w:hint="default" w:ascii="Times New Roman" w:hAnsi="Times New Roman" w:eastAsia="仿宋_GB2312" w:cs="Times New Roman"/>
                <w:color w:val="auto"/>
                <w:sz w:val="24"/>
                <w:szCs w:val="24"/>
                <w:lang w:eastAsia="zh-CN"/>
              </w:rPr>
              <w:t>（工）</w:t>
            </w:r>
            <w:r>
              <w:rPr>
                <w:rFonts w:hint="default" w:ascii="Times New Roman" w:hAnsi="Times New Roman" w:eastAsia="仿宋_GB2312" w:cs="Times New Roman"/>
                <w:color w:val="auto"/>
                <w:sz w:val="24"/>
                <w:szCs w:val="24"/>
              </w:rPr>
              <w:t>委</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政府每年专题研究基层应急管理</w:t>
            </w:r>
            <w:r>
              <w:rPr>
                <w:rFonts w:hint="default" w:ascii="Times New Roman" w:hAnsi="Times New Roman" w:eastAsia="仿宋_GB2312" w:cs="Times New Roman"/>
                <w:color w:val="auto"/>
                <w:sz w:val="24"/>
                <w:szCs w:val="24"/>
                <w:lang w:eastAsia="zh-CN"/>
              </w:rPr>
              <w:t>、安全生产</w:t>
            </w:r>
            <w:r>
              <w:rPr>
                <w:rFonts w:hint="default" w:ascii="Times New Roman" w:hAnsi="Times New Roman" w:eastAsia="仿宋_GB2312" w:cs="Times New Roman"/>
                <w:color w:val="auto"/>
                <w:sz w:val="24"/>
                <w:szCs w:val="24"/>
              </w:rPr>
              <w:t>工作至少</w:t>
            </w:r>
            <w:r>
              <w:rPr>
                <w:rFonts w:hint="default"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rPr>
              <w:t>次。</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6</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rPr>
              <w:t>党政主要负责人深入一线检查指导应急管理</w:t>
            </w:r>
            <w:r>
              <w:rPr>
                <w:rFonts w:hint="default" w:ascii="Times New Roman" w:hAnsi="Times New Roman" w:eastAsia="仿宋_GB2312" w:cs="Times New Roman"/>
                <w:color w:val="auto"/>
                <w:sz w:val="24"/>
                <w:szCs w:val="24"/>
                <w:lang w:eastAsia="zh-CN"/>
              </w:rPr>
              <w:t>每月至少</w:t>
            </w:r>
            <w:r>
              <w:rPr>
                <w:rFonts w:hint="default" w:ascii="Times New Roman" w:hAnsi="Times New Roman" w:eastAsia="仿宋_GB2312" w:cs="Times New Roman"/>
                <w:color w:val="auto"/>
                <w:sz w:val="24"/>
                <w:szCs w:val="24"/>
                <w:lang w:val="en-US" w:eastAsia="zh-CN"/>
              </w:rPr>
              <w:t>1次。</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7</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eastAsia" w:ascii="仿宋_GB2312" w:hAnsi="仿宋_GB2312" w:eastAsia="仿宋_GB2312" w:cs="仿宋_GB2312"/>
                <w:color w:val="auto"/>
                <w:sz w:val="24"/>
                <w:szCs w:val="24"/>
              </w:rPr>
              <w:t>村（社区）成立以党支部主要负责人为</w:t>
            </w:r>
            <w:r>
              <w:rPr>
                <w:rFonts w:hint="eastAsia" w:ascii="仿宋_GB2312" w:hAnsi="仿宋_GB2312" w:eastAsia="仿宋_GB2312" w:cs="仿宋_GB2312"/>
                <w:color w:val="auto"/>
                <w:sz w:val="24"/>
                <w:szCs w:val="24"/>
                <w:lang w:eastAsia="zh-CN"/>
              </w:rPr>
              <w:t>站</w:t>
            </w:r>
            <w:r>
              <w:rPr>
                <w:rFonts w:hint="eastAsia" w:ascii="仿宋_GB2312" w:hAnsi="仿宋_GB2312" w:eastAsia="仿宋_GB2312" w:cs="仿宋_GB2312"/>
                <w:color w:val="auto"/>
                <w:sz w:val="24"/>
                <w:szCs w:val="24"/>
              </w:rPr>
              <w:t>长</w:t>
            </w:r>
            <w:r>
              <w:rPr>
                <w:rFonts w:hint="eastAsia" w:ascii="仿宋_GB2312" w:hAnsi="仿宋_GB2312" w:eastAsia="仿宋_GB2312" w:cs="仿宋_GB2312"/>
                <w:color w:val="auto"/>
                <w:sz w:val="24"/>
                <w:szCs w:val="24"/>
                <w:lang w:eastAsia="zh-CN"/>
              </w:rPr>
              <w:t>（网格长）</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村两委为副站长（副网格长），安全劝导员（网格员）为成员</w:t>
            </w:r>
            <w:r>
              <w:rPr>
                <w:rFonts w:hint="eastAsia" w:ascii="仿宋_GB2312" w:hAnsi="仿宋_GB2312" w:eastAsia="仿宋_GB2312" w:cs="仿宋_GB2312"/>
                <w:color w:val="auto"/>
                <w:sz w:val="24"/>
                <w:szCs w:val="24"/>
              </w:rPr>
              <w:t>的</w:t>
            </w:r>
            <w:r>
              <w:rPr>
                <w:rFonts w:hint="eastAsia" w:ascii="仿宋_GB2312" w:hAnsi="仿宋_GB2312" w:eastAsia="仿宋_GB2312" w:cs="仿宋_GB2312"/>
                <w:color w:val="auto"/>
                <w:sz w:val="24"/>
                <w:szCs w:val="24"/>
                <w:lang w:val="en-US" w:eastAsia="zh-CN"/>
              </w:rPr>
              <w:t>安全劝导站（应急管理站）</w:t>
            </w:r>
            <w:r>
              <w:rPr>
                <w:rFonts w:hint="default" w:ascii="Times New Roman" w:hAnsi="Times New Roman" w:eastAsia="仿宋_GB2312" w:cs="Times New Roman"/>
                <w:color w:val="auto"/>
                <w:sz w:val="24"/>
                <w:szCs w:val="24"/>
                <w:lang w:eastAsia="zh-CN"/>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blHeader/>
        </w:trPr>
        <w:tc>
          <w:tcPr>
            <w:tcW w:w="1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kern w:val="0"/>
                <w:sz w:val="24"/>
                <w:szCs w:val="24"/>
                <w:shd w:val="clear" w:color="auto" w:fill="FFFFFF"/>
                <w:lang w:bidi="ar"/>
              </w:rPr>
            </w:pPr>
            <w:r>
              <w:rPr>
                <w:rFonts w:hint="default" w:ascii="Times New Roman" w:hAnsi="Times New Roman" w:eastAsia="黑体" w:cs="Times New Roman"/>
                <w:color w:val="auto"/>
                <w:sz w:val="24"/>
                <w:szCs w:val="24"/>
              </w:rPr>
              <w:t>有机制</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0"/>
                <w:sz w:val="24"/>
                <w:szCs w:val="24"/>
                <w:shd w:val="clear" w:color="auto" w:fill="FFFFFF"/>
                <w:lang w:val="en-US" w:eastAsia="zh-CN" w:bidi="ar"/>
              </w:rPr>
            </w:pPr>
            <w:r>
              <w:rPr>
                <w:rFonts w:hint="default" w:ascii="Times New Roman" w:hAnsi="Times New Roman" w:eastAsia="仿宋_GB2312" w:cs="Times New Roman"/>
                <w:color w:val="auto"/>
                <w:kern w:val="0"/>
                <w:sz w:val="24"/>
                <w:szCs w:val="24"/>
                <w:shd w:val="clear" w:color="auto" w:fill="FFFFFF"/>
                <w:lang w:val="en-US" w:eastAsia="zh-CN" w:bidi="ar"/>
              </w:rPr>
              <w:t>8</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完善值班值守机制</w:t>
            </w:r>
            <w:r>
              <w:rPr>
                <w:rFonts w:hint="default" w:ascii="Times New Roman" w:hAnsi="Times New Roman" w:eastAsia="仿宋_GB2312" w:cs="Times New Roman"/>
                <w:color w:val="auto"/>
                <w:sz w:val="24"/>
                <w:szCs w:val="24"/>
                <w:lang w:eastAsia="zh-CN"/>
              </w:rPr>
              <w:t>，确保</w:t>
            </w: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lang w:val="en-US" w:eastAsia="zh-CN"/>
              </w:rPr>
              <w:t>24小时有人值班值守。</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9</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完善</w:t>
            </w:r>
            <w:r>
              <w:rPr>
                <w:rFonts w:hint="default" w:ascii="Times New Roman" w:hAnsi="Times New Roman" w:eastAsia="仿宋_GB2312" w:cs="Times New Roman"/>
                <w:color w:val="auto"/>
                <w:sz w:val="24"/>
                <w:szCs w:val="24"/>
                <w:lang w:eastAsia="zh-CN"/>
              </w:rPr>
              <w:t>安全生产、应急管理、防灾减灾救灾指挥协调机制。</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10</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建立联防联控联动机制，</w:t>
            </w:r>
            <w:r>
              <w:rPr>
                <w:rFonts w:hint="default" w:ascii="Times New Roman" w:hAnsi="Times New Roman" w:eastAsia="仿宋_GB2312" w:cs="Times New Roman"/>
                <w:color w:val="auto"/>
                <w:sz w:val="24"/>
                <w:szCs w:val="24"/>
                <w:lang w:eastAsia="zh-CN"/>
              </w:rPr>
              <w:t>安全生产、应急管理、防灾减灾救灾</w:t>
            </w:r>
            <w:r>
              <w:rPr>
                <w:rFonts w:hint="default" w:ascii="Times New Roman" w:hAnsi="Times New Roman" w:eastAsia="仿宋_GB2312" w:cs="Times New Roman"/>
                <w:color w:val="auto"/>
                <w:sz w:val="24"/>
                <w:szCs w:val="24"/>
              </w:rPr>
              <w:t>信息做到“一个口子”进出</w:t>
            </w:r>
            <w:r>
              <w:rPr>
                <w:rFonts w:hint="default" w:ascii="Times New Roman" w:hAnsi="Times New Roman" w:eastAsia="仿宋_GB2312" w:cs="Times New Roman"/>
                <w:color w:val="auto"/>
                <w:sz w:val="24"/>
                <w:szCs w:val="24"/>
                <w:lang w:eastAsia="zh-CN"/>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11</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rPr>
              <w:t>加强</w:t>
            </w:r>
            <w:r>
              <w:rPr>
                <w:rFonts w:hint="default" w:ascii="Times New Roman" w:hAnsi="Times New Roman" w:eastAsia="仿宋_GB2312" w:cs="Times New Roman"/>
                <w:color w:val="auto"/>
                <w:sz w:val="24"/>
                <w:szCs w:val="24"/>
                <w:lang w:val="en" w:eastAsia="zh-CN"/>
              </w:rPr>
              <w:t>乡镇（街道）与村（社区）的联络沟通机制，确保上传下达政令畅通。</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eastAsia="zh-CN"/>
              </w:rPr>
            </w:pPr>
            <w:r>
              <w:rPr>
                <w:rFonts w:hint="default" w:ascii="Times New Roman" w:hAnsi="Times New Roman" w:eastAsia="黑体" w:cs="Times New Roman"/>
                <w:color w:val="auto"/>
                <w:sz w:val="24"/>
                <w:szCs w:val="24"/>
                <w:lang w:eastAsia="zh-CN"/>
              </w:rPr>
              <w:t>有队伍</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12</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rPr>
              <w:t>按照上下基本对口要求并结合实际情况，以5人的标准配齐建强专职应急管理工作人</w:t>
            </w:r>
            <w:r>
              <w:rPr>
                <w:rFonts w:hint="default" w:ascii="Times New Roman" w:hAnsi="Times New Roman" w:eastAsia="仿宋_GB2312" w:cs="Times New Roman"/>
                <w:color w:val="auto"/>
                <w:sz w:val="24"/>
                <w:szCs w:val="24"/>
                <w:lang w:eastAsia="zh-CN"/>
              </w:rPr>
              <w:t>员队伍</w:t>
            </w:r>
            <w:r>
              <w:rPr>
                <w:rFonts w:hint="eastAsia" w:ascii="Times New Roman" w:hAnsi="Times New Roman" w:eastAsia="仿宋_GB2312" w:cs="Times New Roman"/>
                <w:color w:val="auto"/>
                <w:sz w:val="24"/>
                <w:szCs w:val="24"/>
                <w:lang w:eastAsia="zh-CN"/>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13</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rPr>
              <w:t>组建不少于20人的专兼职综合性应急救援队伍，队长由乡</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镇</w:t>
            </w:r>
            <w:r>
              <w:rPr>
                <w:rFonts w:hint="eastAsia" w:ascii="Times New Roman" w:hAnsi="Times New Roman" w:eastAsia="仿宋_GB2312" w:cs="Times New Roman"/>
                <w:color w:val="auto"/>
                <w:sz w:val="24"/>
                <w:szCs w:val="24"/>
                <w:lang w:eastAsia="zh-CN"/>
              </w:rPr>
              <w:t>、办）负责人</w:t>
            </w:r>
            <w:r>
              <w:rPr>
                <w:rFonts w:hint="default" w:ascii="Times New Roman" w:hAnsi="Times New Roman" w:eastAsia="仿宋_GB2312" w:cs="Times New Roman"/>
                <w:color w:val="auto"/>
                <w:sz w:val="24"/>
                <w:szCs w:val="24"/>
              </w:rPr>
              <w:t>兼任</w:t>
            </w:r>
            <w:r>
              <w:rPr>
                <w:rFonts w:hint="default" w:ascii="Times New Roman" w:hAnsi="Times New Roman" w:eastAsia="仿宋_GB2312" w:cs="Times New Roman"/>
                <w:color w:val="auto"/>
                <w:sz w:val="24"/>
                <w:szCs w:val="24"/>
                <w:lang w:eastAsia="zh-CN"/>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14</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村（社区）组建专兼职基层应急救援队伍，队长由村（社区）</w:t>
            </w:r>
            <w:r>
              <w:rPr>
                <w:rFonts w:hint="eastAsia" w:ascii="Times New Roman" w:hAnsi="Times New Roman" w:eastAsia="仿宋_GB2312" w:cs="Times New Roman"/>
                <w:color w:val="auto"/>
                <w:sz w:val="24"/>
                <w:szCs w:val="24"/>
                <w:lang w:eastAsia="zh-CN"/>
              </w:rPr>
              <w:t>支部</w:t>
            </w:r>
            <w:r>
              <w:rPr>
                <w:rFonts w:hint="default" w:ascii="Times New Roman" w:hAnsi="Times New Roman" w:eastAsia="仿宋_GB2312" w:cs="Times New Roman"/>
                <w:color w:val="auto"/>
                <w:sz w:val="24"/>
                <w:szCs w:val="24"/>
              </w:rPr>
              <w:t>书记兼任。</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15</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强化安全劝导员（网格员）队伍建设，打造安全知识宣传、</w:t>
            </w:r>
            <w:r>
              <w:rPr>
                <w:rFonts w:hint="default" w:ascii="Times New Roman" w:hAnsi="Times New Roman" w:eastAsia="仿宋_GB2312" w:cs="Times New Roman"/>
                <w:color w:val="auto"/>
                <w:sz w:val="24"/>
                <w:szCs w:val="24"/>
              </w:rPr>
              <w:t>信息采集、应急管理等功能为一体的“一张网”</w:t>
            </w:r>
            <w:r>
              <w:rPr>
                <w:rFonts w:hint="default" w:ascii="Times New Roman" w:hAnsi="Times New Roman" w:eastAsia="仿宋_GB2312" w:cs="Times New Roman"/>
                <w:color w:val="auto"/>
                <w:sz w:val="24"/>
                <w:szCs w:val="24"/>
                <w:lang w:eastAsia="zh-CN"/>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16</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指导辖区重点企业建立党员先锋突击队或成立专兼职应急救援队伍。</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有</w:t>
            </w:r>
            <w:r>
              <w:rPr>
                <w:rFonts w:hint="default" w:ascii="Times New Roman" w:hAnsi="Times New Roman" w:eastAsia="黑体" w:cs="Times New Roman"/>
                <w:color w:val="auto"/>
                <w:sz w:val="24"/>
                <w:szCs w:val="24"/>
                <w:lang w:eastAsia="zh-CN"/>
              </w:rPr>
              <w:t>装备</w:t>
            </w:r>
            <w:r>
              <w:rPr>
                <w:rFonts w:hint="default" w:ascii="Times New Roman" w:hAnsi="Times New Roman" w:eastAsia="黑体" w:cs="Times New Roman"/>
                <w:color w:val="auto"/>
                <w:sz w:val="24"/>
                <w:szCs w:val="24"/>
              </w:rPr>
              <w:t>物资</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17</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乡镇（街道）要</w:t>
            </w:r>
            <w:r>
              <w:rPr>
                <w:rFonts w:hint="default" w:ascii="Times New Roman" w:hAnsi="Times New Roman" w:eastAsia="仿宋_GB2312" w:cs="Times New Roman"/>
                <w:color w:val="auto"/>
                <w:sz w:val="24"/>
                <w:szCs w:val="24"/>
              </w:rPr>
              <w:t>加大应急专项资金投入，落实应急专项资金。</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18</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lang w:val="en-US" w:eastAsia="zh-CN"/>
              </w:rPr>
              <w:t>结合本辖区自然灾害发生频次和影响范围等因素，按照历史最大灾害1</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1.5倍标准，科学确定储备品种及规模，在节约适用的前提下按需配备、储备应急物资装备，建立日常补充机制，</w:t>
            </w:r>
            <w:r>
              <w:rPr>
                <w:rFonts w:hint="default" w:ascii="Times New Roman" w:hAnsi="Times New Roman" w:eastAsia="仿宋_GB2312" w:cs="Times New Roman"/>
                <w:color w:val="auto"/>
                <w:spacing w:val="11"/>
                <w:sz w:val="24"/>
                <w:szCs w:val="24"/>
                <w:lang w:val="en-US" w:eastAsia="zh-CN"/>
              </w:rPr>
              <w:t>定期维护保养，确保够用、能用。</w:t>
            </w:r>
            <w:r>
              <w:rPr>
                <w:rFonts w:hint="default" w:ascii="Times New Roman" w:hAnsi="Times New Roman" w:eastAsia="仿宋_GB2312" w:cs="Times New Roman"/>
                <w:color w:val="auto"/>
                <w:spacing w:val="11"/>
                <w:sz w:val="24"/>
                <w:szCs w:val="24"/>
                <w:lang w:eastAsia="zh-CN"/>
              </w:rPr>
              <w:t>建立应急物资储备库，明确物资清单，</w:t>
            </w:r>
            <w:r>
              <w:rPr>
                <w:rFonts w:hint="default" w:ascii="Times New Roman" w:hAnsi="Times New Roman" w:eastAsia="仿宋_GB2312" w:cs="Times New Roman"/>
                <w:color w:val="auto"/>
                <w:spacing w:val="11"/>
                <w:sz w:val="24"/>
                <w:szCs w:val="24"/>
              </w:rPr>
              <w:t>加强应急</w:t>
            </w:r>
            <w:r>
              <w:rPr>
                <w:rFonts w:hint="default" w:ascii="Times New Roman" w:hAnsi="Times New Roman" w:eastAsia="仿宋_GB2312" w:cs="Times New Roman"/>
                <w:color w:val="auto"/>
                <w:spacing w:val="11"/>
                <w:sz w:val="24"/>
                <w:szCs w:val="24"/>
                <w:lang w:eastAsia="zh-CN"/>
              </w:rPr>
              <w:t>救援物资</w:t>
            </w:r>
            <w:r>
              <w:rPr>
                <w:rFonts w:hint="default" w:ascii="Times New Roman" w:hAnsi="Times New Roman" w:eastAsia="仿宋_GB2312" w:cs="Times New Roman"/>
                <w:color w:val="auto"/>
                <w:spacing w:val="11"/>
                <w:sz w:val="24"/>
                <w:szCs w:val="24"/>
              </w:rPr>
              <w:t>储备</w:t>
            </w:r>
            <w:r>
              <w:rPr>
                <w:rFonts w:hint="default" w:ascii="Times New Roman" w:hAnsi="Times New Roman" w:eastAsia="仿宋_GB2312" w:cs="Times New Roman"/>
                <w:color w:val="auto"/>
                <w:spacing w:val="11"/>
                <w:sz w:val="24"/>
                <w:szCs w:val="24"/>
                <w:lang w:eastAsia="zh-CN"/>
              </w:rPr>
              <w:t>工作</w:t>
            </w:r>
            <w:r>
              <w:rPr>
                <w:rFonts w:hint="default" w:ascii="Times New Roman" w:hAnsi="Times New Roman" w:eastAsia="仿宋_GB2312" w:cs="Times New Roman"/>
                <w:color w:val="auto"/>
                <w:spacing w:val="11"/>
                <w:sz w:val="24"/>
                <w:szCs w:val="24"/>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19</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乡镇（街道）要建立社会救援物资有偿使用机制，建立</w:t>
            </w:r>
            <w:r>
              <w:rPr>
                <w:rFonts w:hint="default" w:ascii="Times New Roman" w:hAnsi="Times New Roman" w:eastAsia="仿宋_GB2312" w:cs="Times New Roman"/>
                <w:color w:val="auto"/>
                <w:sz w:val="24"/>
                <w:szCs w:val="24"/>
                <w:lang w:eastAsia="zh-CN"/>
              </w:rPr>
              <w:t>辖区各类大型应急救援装备、设施清单台账，做到底册清楚、信息畅通，关键时刻拉得出、打得赢</w:t>
            </w:r>
            <w:r>
              <w:rPr>
                <w:rFonts w:hint="default" w:ascii="Times New Roman" w:hAnsi="Times New Roman" w:eastAsia="仿宋_GB2312" w:cs="Times New Roman"/>
                <w:color w:val="auto"/>
                <w:sz w:val="24"/>
                <w:szCs w:val="24"/>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kern w:val="0"/>
                <w:sz w:val="24"/>
                <w:szCs w:val="24"/>
                <w:shd w:val="clear" w:color="auto" w:fill="FFFFFF"/>
                <w:lang w:bidi="ar"/>
              </w:rPr>
              <w:t>有预案</w:t>
            </w:r>
            <w:r>
              <w:rPr>
                <w:rFonts w:hint="default" w:ascii="Times New Roman" w:hAnsi="Times New Roman" w:eastAsia="黑体" w:cs="Times New Roman"/>
                <w:color w:val="auto"/>
                <w:kern w:val="0"/>
                <w:sz w:val="24"/>
                <w:szCs w:val="24"/>
                <w:shd w:val="clear" w:color="auto" w:fill="FFFFFF"/>
                <w:lang w:eastAsia="zh-CN" w:bidi="ar"/>
              </w:rPr>
              <w:t>演练</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20</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rPr>
              <w:t>修订完善</w:t>
            </w:r>
            <w:r>
              <w:rPr>
                <w:rFonts w:hint="default" w:ascii="Times New Roman" w:hAnsi="Times New Roman" w:eastAsia="仿宋_GB2312" w:cs="Times New Roman"/>
                <w:color w:val="auto"/>
                <w:sz w:val="24"/>
                <w:szCs w:val="24"/>
                <w:lang w:eastAsia="zh-CN"/>
              </w:rPr>
              <w:t>乡</w:t>
            </w:r>
            <w:r>
              <w:rPr>
                <w:rFonts w:hint="default" w:ascii="Times New Roman" w:hAnsi="Times New Roman" w:eastAsia="仿宋_GB2312" w:cs="Times New Roman"/>
                <w:color w:val="auto"/>
                <w:sz w:val="24"/>
                <w:szCs w:val="24"/>
              </w:rPr>
              <w:t>级</w:t>
            </w:r>
            <w:r>
              <w:rPr>
                <w:rFonts w:hint="default" w:ascii="Times New Roman" w:hAnsi="Times New Roman" w:eastAsia="仿宋_GB2312" w:cs="Times New Roman"/>
                <w:color w:val="auto"/>
                <w:sz w:val="24"/>
                <w:szCs w:val="24"/>
                <w:lang w:eastAsia="zh-CN"/>
              </w:rPr>
              <w:t>安全生产、自然灾害等综合</w:t>
            </w:r>
            <w:r>
              <w:rPr>
                <w:rFonts w:hint="default" w:ascii="Times New Roman" w:hAnsi="Times New Roman" w:eastAsia="仿宋_GB2312" w:cs="Times New Roman"/>
                <w:color w:val="auto"/>
                <w:sz w:val="24"/>
                <w:szCs w:val="24"/>
              </w:rPr>
              <w:t>预案及操作手册。</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21</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村（社区）建立综合性、“多合一”应急预案。</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22</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有重点进行安全生产事故</w:t>
            </w:r>
            <w:r>
              <w:rPr>
                <w:rFonts w:hint="default" w:ascii="Times New Roman" w:hAnsi="Times New Roman" w:eastAsia="仿宋_GB2312" w:cs="Times New Roman"/>
                <w:color w:val="auto"/>
                <w:sz w:val="24"/>
                <w:szCs w:val="24"/>
                <w:lang w:eastAsia="zh-CN"/>
              </w:rPr>
              <w:t>和</w:t>
            </w:r>
            <w:r>
              <w:rPr>
                <w:rFonts w:hint="default" w:ascii="Times New Roman" w:hAnsi="Times New Roman" w:eastAsia="仿宋_GB2312" w:cs="Times New Roman"/>
                <w:color w:val="auto"/>
                <w:sz w:val="24"/>
                <w:szCs w:val="24"/>
              </w:rPr>
              <w:t>消防事故演练（重点放在危化、燃气、人员密集、劳动密集企业）。</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23</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有重点组织，在汛期前开展防汛抗旱</w:t>
            </w:r>
            <w:r>
              <w:rPr>
                <w:rFonts w:hint="default" w:ascii="Times New Roman" w:hAnsi="Times New Roman" w:eastAsia="仿宋_GB2312" w:cs="Times New Roman"/>
                <w:color w:val="auto"/>
                <w:sz w:val="24"/>
                <w:szCs w:val="24"/>
                <w:lang w:eastAsia="zh-CN"/>
              </w:rPr>
              <w:t>和地质灾害应急</w:t>
            </w:r>
            <w:r>
              <w:rPr>
                <w:rFonts w:hint="default" w:ascii="Times New Roman" w:hAnsi="Times New Roman" w:eastAsia="仿宋_GB2312" w:cs="Times New Roman"/>
                <w:color w:val="auto"/>
                <w:sz w:val="24"/>
                <w:szCs w:val="24"/>
              </w:rPr>
              <w:t>演练。</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24</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人员疏散</w:t>
            </w:r>
            <w:r>
              <w:rPr>
                <w:rFonts w:hint="default" w:ascii="Times New Roman" w:hAnsi="Times New Roman" w:eastAsia="仿宋_GB2312" w:cs="Times New Roman"/>
                <w:color w:val="auto"/>
                <w:sz w:val="24"/>
                <w:szCs w:val="24"/>
                <w:lang w:eastAsia="zh-CN"/>
              </w:rPr>
              <w:t>、紧急避险</w:t>
            </w:r>
            <w:r>
              <w:rPr>
                <w:rFonts w:hint="default" w:ascii="Times New Roman" w:hAnsi="Times New Roman" w:eastAsia="仿宋_GB2312" w:cs="Times New Roman"/>
                <w:color w:val="auto"/>
                <w:sz w:val="24"/>
                <w:szCs w:val="24"/>
              </w:rPr>
              <w:t>演练（结合在消防、防汛</w:t>
            </w:r>
            <w:r>
              <w:rPr>
                <w:rFonts w:hint="default" w:ascii="Times New Roman" w:hAnsi="Times New Roman" w:eastAsia="仿宋_GB2312" w:cs="Times New Roman"/>
                <w:color w:val="auto"/>
                <w:sz w:val="24"/>
                <w:szCs w:val="24"/>
                <w:lang w:eastAsia="zh-CN"/>
              </w:rPr>
              <w:t>、地质灾害</w:t>
            </w:r>
            <w:r>
              <w:rPr>
                <w:rFonts w:hint="default" w:ascii="Times New Roman" w:hAnsi="Times New Roman" w:eastAsia="仿宋_GB2312" w:cs="Times New Roman"/>
                <w:color w:val="auto"/>
                <w:sz w:val="24"/>
                <w:szCs w:val="24"/>
              </w:rPr>
              <w:t>等演练中进行）。</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25</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防震减灾</w:t>
            </w:r>
            <w:r>
              <w:rPr>
                <w:rFonts w:hint="default" w:ascii="Times New Roman" w:hAnsi="Times New Roman" w:eastAsia="仿宋_GB2312" w:cs="Times New Roman"/>
                <w:color w:val="auto"/>
                <w:sz w:val="24"/>
                <w:szCs w:val="24"/>
              </w:rPr>
              <w:t>演练（重点放在学校等区域）。</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26</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rPr>
              <w:t>每年开展1次以上综合性应急预案演练，确保3年内辖区村（社区）群众预案参演率100%。</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eastAsia="zh-CN"/>
              </w:rPr>
            </w:pPr>
            <w:r>
              <w:rPr>
                <w:rFonts w:hint="default" w:ascii="Times New Roman" w:hAnsi="Times New Roman" w:eastAsia="黑体" w:cs="Times New Roman"/>
                <w:color w:val="auto"/>
                <w:sz w:val="24"/>
                <w:szCs w:val="24"/>
                <w:lang w:eastAsia="zh-CN"/>
              </w:rPr>
              <w:t>有宣传教育</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lang w:eastAsia="zh-CN"/>
              </w:rPr>
            </w:pPr>
            <w:r>
              <w:rPr>
                <w:rFonts w:hint="default" w:ascii="Times New Roman" w:hAnsi="Times New Roman" w:eastAsia="黑体" w:cs="Times New Roman"/>
                <w:color w:val="auto"/>
                <w:sz w:val="24"/>
                <w:szCs w:val="24"/>
                <w:lang w:eastAsia="zh-CN"/>
              </w:rPr>
              <w:t>培训</w:t>
            </w: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27</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 w:eastAsia="zh-CN"/>
              </w:rPr>
              <w:t>区</w:t>
            </w:r>
            <w:r>
              <w:rPr>
                <w:rFonts w:hint="default" w:ascii="Times New Roman" w:hAnsi="Times New Roman" w:eastAsia="仿宋_GB2312" w:cs="Times New Roman"/>
                <w:color w:val="auto"/>
                <w:sz w:val="24"/>
                <w:szCs w:val="24"/>
              </w:rPr>
              <w:t>应急管理部门负责组织以乡镇</w:t>
            </w:r>
            <w:r>
              <w:rPr>
                <w:rFonts w:hint="eastAsia" w:ascii="Times New Roman" w:hAnsi="Times New Roman" w:eastAsia="仿宋_GB2312" w:cs="Times New Roman"/>
                <w:color w:val="auto"/>
                <w:sz w:val="24"/>
                <w:szCs w:val="24"/>
                <w:lang w:eastAsia="zh-CN"/>
              </w:rPr>
              <w:t>（街道</w:t>
            </w:r>
            <w:r>
              <w:rPr>
                <w:rFonts w:hint="default" w:ascii="Times New Roman" w:hAnsi="Times New Roman" w:eastAsia="仿宋_GB2312" w:cs="Times New Roman"/>
                <w:color w:val="auto"/>
                <w:sz w:val="24"/>
                <w:szCs w:val="24"/>
              </w:rPr>
              <w:t>）应急管理人员、应急救援队伍队员为主的业务培训，每年不少于</w:t>
            </w:r>
            <w:r>
              <w:rPr>
                <w:rFonts w:hint="default" w:ascii="Times New Roman" w:hAnsi="Times New Roman" w:eastAsia="仿宋_GB2312" w:cs="Times New Roman"/>
                <w:color w:val="auto"/>
                <w:sz w:val="24"/>
                <w:szCs w:val="24"/>
                <w:lang w:val="en-US" w:eastAsia="zh-CN"/>
              </w:rPr>
              <w:t>5天</w:t>
            </w:r>
            <w:r>
              <w:rPr>
                <w:rFonts w:hint="default" w:ascii="Times New Roman" w:hAnsi="Times New Roman" w:eastAsia="仿宋_GB2312" w:cs="Times New Roman"/>
                <w:color w:val="auto"/>
                <w:sz w:val="24"/>
                <w:szCs w:val="24"/>
                <w:lang w:eastAsia="zh-CN"/>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28</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 w:eastAsia="zh-CN"/>
              </w:rPr>
              <w:t>乡镇（街道）</w:t>
            </w:r>
            <w:r>
              <w:rPr>
                <w:rFonts w:hint="default" w:ascii="Times New Roman" w:hAnsi="Times New Roman" w:eastAsia="仿宋_GB2312" w:cs="Times New Roman"/>
                <w:color w:val="auto"/>
                <w:sz w:val="24"/>
                <w:szCs w:val="24"/>
              </w:rPr>
              <w:t>应急管理办公室负责组织村（社区）应急管理人员、应急救援队伍队员和应急管理网格员的业务培训，每年不少于</w:t>
            </w:r>
            <w:r>
              <w:rPr>
                <w:rFonts w:hint="default" w:ascii="Times New Roman" w:hAnsi="Times New Roman" w:eastAsia="仿宋_GB2312" w:cs="Times New Roman"/>
                <w:color w:val="auto"/>
                <w:sz w:val="24"/>
                <w:szCs w:val="24"/>
                <w:lang w:val="en-US" w:eastAsia="zh-CN"/>
              </w:rPr>
              <w:t>4</w:t>
            </w:r>
            <w:r>
              <w:rPr>
                <w:rFonts w:hint="default" w:ascii="Times New Roman" w:hAnsi="Times New Roman" w:eastAsia="仿宋_GB2312" w:cs="Times New Roman"/>
                <w:color w:val="auto"/>
                <w:sz w:val="24"/>
                <w:szCs w:val="24"/>
              </w:rPr>
              <w:t>天</w:t>
            </w:r>
            <w:r>
              <w:rPr>
                <w:rFonts w:hint="default" w:ascii="Times New Roman" w:hAnsi="Times New Roman" w:eastAsia="仿宋_GB2312" w:cs="Times New Roman"/>
                <w:color w:val="auto"/>
                <w:sz w:val="24"/>
                <w:szCs w:val="24"/>
                <w:lang w:eastAsia="zh-CN"/>
              </w:rPr>
              <w:t>。</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29</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完善</w:t>
            </w:r>
            <w:r>
              <w:rPr>
                <w:rFonts w:hint="default" w:ascii="Times New Roman" w:hAnsi="Times New Roman" w:eastAsia="仿宋_GB2312" w:cs="Times New Roman"/>
                <w:color w:val="auto"/>
                <w:sz w:val="24"/>
                <w:szCs w:val="24"/>
              </w:rPr>
              <w:t>村（社</w:t>
            </w:r>
            <w:r>
              <w:rPr>
                <w:rFonts w:hint="eastAsia" w:ascii="Times New Roman" w:hAnsi="Times New Roman" w:eastAsia="仿宋_GB2312" w:cs="Times New Roman"/>
                <w:color w:val="auto"/>
                <w:sz w:val="24"/>
                <w:szCs w:val="24"/>
                <w:lang w:eastAsia="zh-CN"/>
              </w:rPr>
              <w:t>区</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安全生产和</w:t>
            </w:r>
            <w:r>
              <w:rPr>
                <w:rFonts w:hint="default" w:ascii="Times New Roman" w:hAnsi="Times New Roman" w:eastAsia="仿宋_GB2312" w:cs="Times New Roman"/>
                <w:color w:val="auto"/>
                <w:sz w:val="24"/>
                <w:szCs w:val="24"/>
              </w:rPr>
              <w:t>应急</w:t>
            </w:r>
            <w:r>
              <w:rPr>
                <w:rFonts w:hint="default" w:ascii="Times New Roman" w:hAnsi="Times New Roman" w:eastAsia="仿宋_GB2312" w:cs="Times New Roman"/>
                <w:color w:val="auto"/>
                <w:sz w:val="24"/>
                <w:szCs w:val="24"/>
                <w:lang w:eastAsia="zh-CN"/>
              </w:rPr>
              <w:t>管理教育</w:t>
            </w:r>
            <w:r>
              <w:rPr>
                <w:rFonts w:hint="default" w:ascii="Times New Roman" w:hAnsi="Times New Roman" w:eastAsia="仿宋_GB2312" w:cs="Times New Roman"/>
                <w:color w:val="auto"/>
                <w:sz w:val="24"/>
                <w:szCs w:val="24"/>
              </w:rPr>
              <w:t>宣传栏</w:t>
            </w:r>
            <w:r>
              <w:rPr>
                <w:rFonts w:hint="default" w:ascii="Times New Roman" w:hAnsi="Times New Roman" w:eastAsia="仿宋_GB2312" w:cs="Times New Roman"/>
                <w:color w:val="auto"/>
                <w:sz w:val="24"/>
                <w:szCs w:val="24"/>
                <w:lang w:eastAsia="zh-CN"/>
              </w:rPr>
              <w:t>，营造浓厚宣传教育氛围。</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30</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深入开展安全宣传“五进”活动，扩大宣传教育范围。</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31</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结合本地重大安全风险实际，及时组织开展省内外重大事故、自然灾害和市辖区内较大重大事故、自然灾害的责任认定、刑事措施、刑事判决为主要内容的警示教育。</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trPr>
        <w:tc>
          <w:tcPr>
            <w:tcW w:w="178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rPr>
            </w:pPr>
          </w:p>
        </w:tc>
        <w:tc>
          <w:tcPr>
            <w:tcW w:w="70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val="en-US" w:eastAsia="zh-CN"/>
              </w:rPr>
              <w:t>32</w:t>
            </w:r>
          </w:p>
        </w:tc>
        <w:tc>
          <w:tcPr>
            <w:tcW w:w="106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仿宋_GB2312" w:cs="Times New Roman"/>
                <w:color w:val="auto"/>
                <w:sz w:val="24"/>
                <w:szCs w:val="24"/>
                <w:lang w:eastAsia="zh-CN"/>
              </w:rPr>
              <w:t>着重开展隐患排查治理、执法能力等培训教育。</w:t>
            </w:r>
          </w:p>
        </w:tc>
        <w:tc>
          <w:tcPr>
            <w:tcW w:w="778" w:type="dxa"/>
            <w:noWrap w:val="0"/>
            <w:vAlign w:val="top"/>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bl>
    <w:p>
      <w:pPr>
        <w:pStyle w:val="3"/>
        <w:rPr>
          <w:rFonts w:hint="default" w:ascii="Times New Roman" w:hAnsi="Times New Roman" w:eastAsia="仿宋_GB2312" w:cs="Times New Roman"/>
          <w:i w:val="0"/>
          <w:iCs w:val="0"/>
          <w:caps w:val="0"/>
          <w:color w:val="333333"/>
          <w:spacing w:val="0"/>
          <w:sz w:val="32"/>
          <w:szCs w:val="32"/>
          <w:shd w:val="clear" w:fill="FFFFFF"/>
        </w:rPr>
        <w:sectPr>
          <w:pgSz w:w="16838" w:h="11906" w:orient="landscape"/>
          <w:pgMar w:top="1800" w:right="1440" w:bottom="1800" w:left="1440" w:header="851" w:footer="992" w:gutter="0"/>
          <w:pgNumType w:fmt="decimal"/>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firstLine="0" w:firstLineChars="0"/>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firstLine="0" w:firstLineChars="0"/>
        <w:jc w:val="center"/>
        <w:textAlignment w:val="auto"/>
        <w:rPr>
          <w:rFonts w:hint="default" w:ascii="Times New Roman" w:hAnsi="Times New Roman" w:eastAsia="方正小标宋简体" w:cs="Times New Roman"/>
          <w:color w:val="auto"/>
          <w:kern w:val="2"/>
          <w:sz w:val="32"/>
          <w:szCs w:val="32"/>
          <w:lang w:val="en-US" w:eastAsia="zh-CN" w:bidi="ar-SA"/>
        </w:rPr>
      </w:pPr>
      <w:r>
        <w:rPr>
          <w:rFonts w:hint="default" w:ascii="Times New Roman" w:hAnsi="Times New Roman" w:eastAsia="方正小标宋简体" w:cs="Times New Roman"/>
          <w:color w:val="auto"/>
          <w:kern w:val="2"/>
          <w:sz w:val="32"/>
          <w:szCs w:val="32"/>
          <w:lang w:val="en-US" w:eastAsia="zh-CN" w:bidi="ar-SA"/>
        </w:rPr>
        <w:t>乡级应急装备配备及救灾物资储备指南</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2"/>
        <w:gridCol w:w="1949"/>
        <w:gridCol w:w="7809"/>
        <w:gridCol w:w="1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45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物资装备类别</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物资名称</w:t>
            </w: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45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应急管理综合</w:t>
            </w:r>
            <w:r>
              <w:rPr>
                <w:rFonts w:hint="default" w:ascii="Times New Roman" w:hAnsi="Times New Roman" w:eastAsia="黑体" w:cs="Times New Roman"/>
                <w:color w:val="auto"/>
                <w:sz w:val="24"/>
                <w:szCs w:val="24"/>
                <w:lang w:eastAsia="zh-CN"/>
              </w:rPr>
              <w:t>执法</w:t>
            </w:r>
            <w:r>
              <w:rPr>
                <w:rFonts w:hint="default" w:ascii="Times New Roman" w:hAnsi="Times New Roman" w:eastAsia="黑体" w:cs="Times New Roman"/>
                <w:color w:val="auto"/>
                <w:sz w:val="24"/>
                <w:szCs w:val="24"/>
              </w:rPr>
              <w:t>装备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按照应急部《应急管理综合行政执法装备配备标准</w:t>
            </w:r>
            <w:r>
              <w:rPr>
                <w:rFonts w:hint="eastAsia" w:ascii="Times New Roman" w:hAnsi="Times New Roman" w:eastAsia="仿宋_GB2312" w:cs="Times New Roman"/>
                <w:color w:val="auto"/>
                <w:sz w:val="24"/>
                <w:szCs w:val="24"/>
                <w:lang w:eastAsia="zh-CN"/>
              </w:rPr>
              <w:t>（试行）</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乡</w:t>
            </w:r>
            <w:r>
              <w:rPr>
                <w:rFonts w:hint="default" w:ascii="Times New Roman" w:hAnsi="Times New Roman" w:eastAsia="仿宋_GB2312" w:cs="Times New Roman"/>
                <w:color w:val="auto"/>
                <w:sz w:val="24"/>
                <w:szCs w:val="24"/>
              </w:rPr>
              <w:t>级执法装备配备标准执行</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452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日常巡查装备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激光测距仪、气体检测仪</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eastAsia="zh-CN"/>
              </w:rPr>
              <w:t>可</w:t>
            </w:r>
            <w:r>
              <w:rPr>
                <w:rFonts w:hint="default" w:ascii="Times New Roman" w:hAnsi="Times New Roman" w:eastAsia="仿宋_GB2312" w:cs="Times New Roman"/>
                <w:color w:val="auto"/>
                <w:sz w:val="24"/>
                <w:szCs w:val="24"/>
              </w:rPr>
              <w:t>检测氧含量、可燃气体浓度</w:t>
            </w:r>
            <w:r>
              <w:rPr>
                <w:rFonts w:hint="eastAsia"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rPr>
              <w:t>长管呼吸</w:t>
            </w:r>
            <w:r>
              <w:rPr>
                <w:rFonts w:hint="default" w:ascii="Times New Roman" w:hAnsi="Times New Roman" w:eastAsia="仿宋_GB2312" w:cs="Times New Roman"/>
                <w:color w:val="auto"/>
                <w:sz w:val="24"/>
                <w:szCs w:val="24"/>
                <w:lang w:eastAsia="zh-CN"/>
              </w:rPr>
              <w:t>器、</w:t>
            </w:r>
            <w:r>
              <w:rPr>
                <w:rFonts w:hint="default" w:ascii="Times New Roman" w:hAnsi="Times New Roman" w:eastAsia="仿宋_GB2312" w:cs="Times New Roman"/>
                <w:color w:val="auto"/>
                <w:sz w:val="24"/>
                <w:szCs w:val="24"/>
              </w:rPr>
              <w:t>安全绳、温度检测仪、强光手电筒</w:t>
            </w:r>
            <w:r>
              <w:rPr>
                <w:rFonts w:hint="default" w:ascii="Times New Roman" w:hAnsi="Times New Roman" w:eastAsia="仿宋_GB2312" w:cs="Times New Roman"/>
                <w:color w:val="auto"/>
                <w:sz w:val="24"/>
                <w:szCs w:val="24"/>
                <w:lang w:eastAsia="zh-CN"/>
              </w:rPr>
              <w:t>、口</w:t>
            </w:r>
            <w:r>
              <w:rPr>
                <w:rFonts w:hint="default" w:ascii="Times New Roman" w:hAnsi="Times New Roman" w:eastAsia="仿宋_GB2312" w:cs="Times New Roman"/>
                <w:color w:val="auto"/>
                <w:sz w:val="24"/>
                <w:szCs w:val="24"/>
              </w:rPr>
              <w:t>哨</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5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通用应急救援装备</w:t>
            </w: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常用工具</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液压钳、铁锨、锯子、镢头、斧头、铁锤、担架</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25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个人防护物资和装备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安全帽</w:t>
            </w:r>
            <w:r>
              <w:rPr>
                <w:rFonts w:hint="eastAsia" w:ascii="Times New Roman" w:hAnsi="Times New Roman" w:eastAsia="仿宋_GB2312" w:cs="Times New Roman"/>
                <w:color w:val="auto"/>
                <w:sz w:val="24"/>
                <w:szCs w:val="24"/>
                <w:lang w:val="en-US" w:eastAsia="zh-CN"/>
              </w:rPr>
              <w:t>（头盔）</w:t>
            </w:r>
            <w:r>
              <w:rPr>
                <w:rFonts w:hint="default" w:ascii="Times New Roman" w:hAnsi="Times New Roman" w:eastAsia="仿宋_GB2312" w:cs="Times New Roman"/>
                <w:color w:val="auto"/>
                <w:sz w:val="24"/>
                <w:szCs w:val="24"/>
                <w:lang w:val="en-US" w:eastAsia="zh-CN"/>
              </w:rPr>
              <w:t>、手套、安全靴、工作服、安全警示背心、防护镜、雨衣、水靴、防寒服、呼吸面具、氧气</w:t>
            </w:r>
            <w:r>
              <w:rPr>
                <w:rFonts w:hint="eastAsia" w:ascii="Times New Roman" w:hAnsi="Times New Roman" w:eastAsia="仿宋_GB2312" w:cs="Times New Roman"/>
                <w:color w:val="auto"/>
                <w:sz w:val="24"/>
                <w:szCs w:val="24"/>
                <w:lang w:val="en-US" w:eastAsia="zh-CN"/>
              </w:rPr>
              <w:t>（空气）</w:t>
            </w:r>
            <w:r>
              <w:rPr>
                <w:rFonts w:hint="default" w:ascii="Times New Roman" w:hAnsi="Times New Roman" w:eastAsia="仿宋_GB2312" w:cs="Times New Roman"/>
                <w:color w:val="auto"/>
                <w:sz w:val="24"/>
                <w:szCs w:val="24"/>
                <w:lang w:val="en-US" w:eastAsia="zh-CN"/>
              </w:rPr>
              <w:t>呼吸器、呼吸器充填泵、水壶、毛巾</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25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现场应急通信</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eastAsia" w:ascii="Times New Roman" w:hAnsi="Times New Roman" w:eastAsia="黑体" w:cs="Times New Roman"/>
                <w:color w:val="auto"/>
                <w:sz w:val="24"/>
                <w:szCs w:val="24"/>
                <w:lang w:val="en-US" w:eastAsia="zh-CN"/>
              </w:rPr>
              <w:t>装</w:t>
            </w:r>
            <w:r>
              <w:rPr>
                <w:rFonts w:hint="default" w:ascii="Times New Roman" w:hAnsi="Times New Roman" w:eastAsia="黑体" w:cs="Times New Roman"/>
                <w:color w:val="auto"/>
                <w:sz w:val="24"/>
                <w:szCs w:val="24"/>
                <w:lang w:val="en-US" w:eastAsia="zh-CN"/>
              </w:rPr>
              <w:t>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救援单兵装备、对讲机、卫星电话、移动报灾终端</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25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救援保障装备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救援帐篷、发电机、移动电缆、照明灯具</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57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防汛抗旱</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应急救援设备</w:t>
            </w: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预警设备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手摇式报警器、手持扩音喇叭、铜锣、口哨、简易雨量计</w:t>
            </w: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有山洪灾害防治任务的山区 乡、村配置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5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抢险物料</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编织袋、彩布条、桩木、土工布、砂石料</w:t>
            </w: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砂石料现场堆放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5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查险抢险设备</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器材</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强光巡查手电、查险登山杖、雨衣、胶鞋、小型汽柴油发电机</w:t>
            </w: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5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救生物资设备</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器材</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救生绳索、救生杆、救生衣、救生圈</w:t>
            </w: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257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rPr>
            </w:pPr>
          </w:p>
        </w:tc>
        <w:tc>
          <w:tcPr>
            <w:tcW w:w="194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抗旱物资设备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各类水泵、小型净水设备、电缆、输水软管</w:t>
            </w: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trPr>
        <w:tc>
          <w:tcPr>
            <w:tcW w:w="2572" w:type="dxa"/>
            <w:vMerge w:val="restart"/>
            <w:noWrap w:val="0"/>
            <w:vAlign w:val="center"/>
          </w:tcPr>
          <w:p>
            <w:pPr>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黑体" w:cs="Times New Roman"/>
                <w:color w:val="auto"/>
                <w:sz w:val="24"/>
                <w:szCs w:val="24"/>
                <w:lang w:val="en-US" w:eastAsia="zh-CN"/>
              </w:rPr>
              <w:t>森林防灭火应急救援装备</w:t>
            </w:r>
          </w:p>
        </w:tc>
        <w:tc>
          <w:tcPr>
            <w:tcW w:w="975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巡护摩托车、卫星定位仪、手持对讲机、望远镜、灭火机、灭火水枪、二三号工具、割灌机、油桶、点火器、砍刀、消防头盔、阻燃服装、防扎鞋、阻燃手套、作训服</w:t>
            </w:r>
          </w:p>
        </w:tc>
        <w:tc>
          <w:tcPr>
            <w:tcW w:w="13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572" w:type="dxa"/>
            <w:vMerge w:val="restart"/>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地震和地质灾害</w:t>
            </w:r>
          </w:p>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应急救援装备</w:t>
            </w:r>
          </w:p>
        </w:tc>
        <w:tc>
          <w:tcPr>
            <w:tcW w:w="1949"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个人防护装备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救援头盔</w:t>
            </w:r>
            <w:r>
              <w:rPr>
                <w:rFonts w:hint="eastAsia" w:ascii="Times New Roman" w:hAnsi="Times New Roman" w:eastAsia="仿宋_GB2312" w:cs="Times New Roman"/>
                <w:color w:val="auto"/>
                <w:sz w:val="24"/>
                <w:szCs w:val="24"/>
                <w:lang w:val="en-US" w:eastAsia="zh-CN"/>
              </w:rPr>
              <w:t>（含</w:t>
            </w:r>
            <w:r>
              <w:rPr>
                <w:rFonts w:hint="default" w:ascii="Times New Roman" w:hAnsi="Times New Roman" w:eastAsia="仿宋_GB2312" w:cs="Times New Roman"/>
                <w:color w:val="auto"/>
                <w:sz w:val="24"/>
                <w:szCs w:val="24"/>
                <w:lang w:val="en-US" w:eastAsia="zh-CN"/>
              </w:rPr>
              <w:t>射灯</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、救援服、救援靴、救援手套</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572" w:type="dxa"/>
            <w:vMerge w:val="continue"/>
            <w:noWrap w:val="0"/>
            <w:vAlign w:val="center"/>
          </w:tcPr>
          <w:p>
            <w:pPr>
              <w:jc w:val="center"/>
              <w:rPr>
                <w:rFonts w:hint="default" w:ascii="Times New Roman" w:hAnsi="Times New Roman" w:eastAsia="黑体" w:cs="Times New Roman"/>
                <w:color w:val="auto"/>
                <w:sz w:val="24"/>
                <w:szCs w:val="24"/>
                <w:lang w:val="en-US" w:eastAsia="zh-CN"/>
              </w:rPr>
            </w:pPr>
          </w:p>
        </w:tc>
        <w:tc>
          <w:tcPr>
            <w:tcW w:w="1949"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技术设备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常规工具箱</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内含扳手、锤子、羊角锤、记号笔、皮尺、钢尺、钉子</w:t>
            </w:r>
            <w:r>
              <w:rPr>
                <w:rFonts w:hint="eastAsia" w:ascii="Times New Roman" w:hAnsi="Times New Roman" w:eastAsia="仿宋_GB2312" w:cs="Times New Roman"/>
                <w:color w:val="auto"/>
                <w:sz w:val="24"/>
                <w:szCs w:val="24"/>
                <w:lang w:val="en-US" w:eastAsia="zh-CN"/>
              </w:rPr>
              <w:t>）</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572" w:type="dxa"/>
            <w:vMerge w:val="continue"/>
            <w:noWrap w:val="0"/>
            <w:vAlign w:val="center"/>
          </w:tcPr>
          <w:p>
            <w:pPr>
              <w:jc w:val="center"/>
              <w:rPr>
                <w:rFonts w:hint="default" w:ascii="Times New Roman" w:hAnsi="Times New Roman" w:eastAsia="黑体" w:cs="Times New Roman"/>
                <w:color w:val="auto"/>
                <w:sz w:val="24"/>
                <w:szCs w:val="24"/>
                <w:lang w:val="en-US" w:eastAsia="zh-CN"/>
              </w:rPr>
            </w:pPr>
          </w:p>
        </w:tc>
        <w:tc>
          <w:tcPr>
            <w:tcW w:w="1949"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施工作业装备</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警戒带、警戒杆、发电机、照明灯、圆盘锯、机动链锯、钢钎</w:t>
            </w:r>
            <w:r>
              <w:rPr>
                <w:rFonts w:hint="eastAsia" w:ascii="Times New Roman" w:hAnsi="Times New Roman" w:eastAsia="仿宋_GB2312" w:cs="Times New Roman"/>
                <w:color w:val="auto"/>
                <w:sz w:val="24"/>
                <w:szCs w:val="24"/>
                <w:lang w:val="en-US" w:eastAsia="zh-CN"/>
              </w:rPr>
              <w:t>、</w:t>
            </w:r>
            <w:r>
              <w:rPr>
                <w:rFonts w:hint="default" w:ascii="Times New Roman" w:hAnsi="Times New Roman" w:eastAsia="仿宋_GB2312" w:cs="Times New Roman"/>
                <w:color w:val="auto"/>
                <w:sz w:val="24"/>
                <w:szCs w:val="24"/>
                <w:lang w:val="en-US" w:eastAsia="zh-CN"/>
              </w:rPr>
              <w:t>手动破拆工具组</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572" w:type="dxa"/>
            <w:vMerge w:val="restart"/>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救灾物资储备</w:t>
            </w:r>
          </w:p>
        </w:tc>
        <w:tc>
          <w:tcPr>
            <w:tcW w:w="1949"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安置类</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12㎡单帐篷、12㎡棉帐篷、折叠床、折叠桌椅、睡袋</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572" w:type="dxa"/>
            <w:vMerge w:val="continue"/>
            <w:noWrap w:val="0"/>
            <w:vAlign w:val="center"/>
          </w:tcPr>
          <w:p>
            <w:pPr>
              <w:jc w:val="center"/>
              <w:rPr>
                <w:rFonts w:hint="default" w:ascii="Times New Roman" w:hAnsi="Times New Roman" w:eastAsia="黑体" w:cs="Times New Roman"/>
                <w:color w:val="auto"/>
                <w:sz w:val="24"/>
                <w:szCs w:val="24"/>
                <w:lang w:val="en-US" w:eastAsia="zh-CN"/>
              </w:rPr>
            </w:pPr>
          </w:p>
        </w:tc>
        <w:tc>
          <w:tcPr>
            <w:tcW w:w="1949"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被服类</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棉被、棉褥、棉大衣、防寒服、棉衣、单衣裤</w:t>
            </w:r>
            <w:r>
              <w:rPr>
                <w:rFonts w:hint="eastAsia" w:ascii="Times New Roman" w:hAnsi="Times New Roman" w:eastAsia="仿宋_GB2312" w:cs="Times New Roman"/>
                <w:color w:val="auto"/>
                <w:sz w:val="24"/>
                <w:szCs w:val="24"/>
                <w:lang w:val="en-US" w:eastAsia="zh-CN"/>
              </w:rPr>
              <w:t>（迷彩服）</w:t>
            </w:r>
            <w:r>
              <w:rPr>
                <w:rFonts w:hint="default" w:ascii="Times New Roman" w:hAnsi="Times New Roman" w:eastAsia="仿宋_GB2312" w:cs="Times New Roman"/>
                <w:color w:val="auto"/>
                <w:sz w:val="24"/>
                <w:szCs w:val="24"/>
                <w:lang w:val="en-US" w:eastAsia="zh-CN"/>
              </w:rPr>
              <w:t>、冲锋衣、毛毯、毛巾被、雨衣、雨鞋</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572" w:type="dxa"/>
            <w:vMerge w:val="continue"/>
            <w:noWrap w:val="0"/>
            <w:vAlign w:val="center"/>
          </w:tcPr>
          <w:p>
            <w:pPr>
              <w:jc w:val="center"/>
              <w:rPr>
                <w:rFonts w:hint="default" w:ascii="Times New Roman" w:hAnsi="Times New Roman" w:eastAsia="黑体" w:cs="Times New Roman"/>
                <w:color w:val="auto"/>
                <w:sz w:val="24"/>
                <w:szCs w:val="24"/>
                <w:lang w:val="en-US" w:eastAsia="zh-CN"/>
              </w:rPr>
            </w:pPr>
          </w:p>
        </w:tc>
        <w:tc>
          <w:tcPr>
            <w:tcW w:w="1949"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装具类</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帐篷照明灯、应急灯/场地照明灯、1.5千瓦应急发电机、3千瓦应急发电机、手提式强光手电、净水设备/净水机、软体贮水罐、家庭应急包、救生衣、救生圈、应急广播接收终端设备</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2572" w:type="dxa"/>
            <w:vMerge w:val="continue"/>
            <w:noWrap w:val="0"/>
            <w:vAlign w:val="center"/>
          </w:tcPr>
          <w:p>
            <w:pPr>
              <w:jc w:val="center"/>
              <w:rPr>
                <w:rFonts w:hint="default" w:ascii="Times New Roman" w:hAnsi="Times New Roman" w:eastAsia="黑体" w:cs="Times New Roman"/>
                <w:color w:val="auto"/>
                <w:sz w:val="24"/>
                <w:szCs w:val="24"/>
                <w:lang w:val="en-US" w:eastAsia="zh-CN"/>
              </w:rPr>
            </w:pPr>
          </w:p>
        </w:tc>
        <w:tc>
          <w:tcPr>
            <w:tcW w:w="1949" w:type="dxa"/>
            <w:noWrap w:val="0"/>
            <w:vAlign w:val="center"/>
          </w:tcPr>
          <w:p>
            <w:pPr>
              <w:jc w:val="center"/>
              <w:rPr>
                <w:rFonts w:hint="default" w:ascii="Times New Roman" w:hAnsi="Times New Roman" w:eastAsia="黑体" w:cs="Times New Roman"/>
                <w:color w:val="auto"/>
                <w:sz w:val="24"/>
                <w:szCs w:val="24"/>
                <w:lang w:val="en-US" w:eastAsia="zh-CN"/>
              </w:rPr>
            </w:pPr>
            <w:r>
              <w:rPr>
                <w:rFonts w:hint="default" w:ascii="Times New Roman" w:hAnsi="Times New Roman" w:eastAsia="黑体" w:cs="Times New Roman"/>
                <w:color w:val="auto"/>
                <w:sz w:val="24"/>
                <w:szCs w:val="24"/>
                <w:lang w:val="en-US" w:eastAsia="zh-CN"/>
              </w:rPr>
              <w:t>食品或其他类</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方便面、方便食品、自热食品、食用油、大米、面粉、挂面、矿泉水、</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火腿肠</w:t>
            </w:r>
          </w:p>
        </w:tc>
        <w:tc>
          <w:tcPr>
            <w:tcW w:w="1309" w:type="dxa"/>
            <w:noWrap w:val="0"/>
            <w:vAlign w:val="center"/>
          </w:tcPr>
          <w:p>
            <w:pPr>
              <w:jc w:val="both"/>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仿宋_GB2312" w:cs="Times New Roman"/>
                <w:sz w:val="24"/>
                <w:szCs w:val="24"/>
                <w:vertAlign w:val="baseline"/>
                <w:lang w:val="en-US" w:eastAsia="zh-CN"/>
              </w:rPr>
              <w:t>协议储备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6" w:hRule="atLeast"/>
        </w:trPr>
        <w:tc>
          <w:tcPr>
            <w:tcW w:w="4521" w:type="dxa"/>
            <w:gridSpan w:val="2"/>
            <w:noWrap w:val="0"/>
            <w:vAlign w:val="center"/>
          </w:tcPr>
          <w:p>
            <w:pPr>
              <w:jc w:val="center"/>
              <w:rPr>
                <w:rFonts w:hint="default" w:ascii="Times New Roman" w:hAnsi="Times New Roman" w:eastAsia="仿宋_GB2312" w:cs="Times New Roman"/>
                <w:sz w:val="24"/>
                <w:szCs w:val="24"/>
                <w:vertAlign w:val="baseline"/>
                <w:lang w:val="en-US" w:eastAsia="zh-CN"/>
              </w:rPr>
            </w:pPr>
            <w:r>
              <w:rPr>
                <w:rFonts w:hint="default" w:ascii="Times New Roman" w:hAnsi="Times New Roman" w:eastAsia="黑体" w:cs="Times New Roman"/>
                <w:color w:val="auto"/>
                <w:sz w:val="24"/>
                <w:szCs w:val="24"/>
                <w:lang w:val="en-US" w:eastAsia="zh-CN"/>
              </w:rPr>
              <w:t>重大林业有害生物灾害应急防控物资</w:t>
            </w:r>
          </w:p>
        </w:tc>
        <w:tc>
          <w:tcPr>
            <w:tcW w:w="7809"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outlineLvl w:val="9"/>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无公害防治药剂储备、</w:t>
            </w:r>
            <w:r>
              <w:rPr>
                <w:rFonts w:hint="eastAsia" w:ascii="Times New Roman" w:hAnsi="Times New Roman" w:eastAsia="仿宋_GB2312" w:cs="Times New Roman"/>
                <w:color w:val="auto"/>
                <w:sz w:val="24"/>
                <w:szCs w:val="24"/>
                <w:lang w:val="en-US" w:eastAsia="zh-CN"/>
              </w:rPr>
              <w:t>监测</w:t>
            </w:r>
            <w:r>
              <w:rPr>
                <w:rFonts w:hint="default" w:ascii="Times New Roman" w:hAnsi="Times New Roman" w:eastAsia="仿宋_GB2312" w:cs="Times New Roman"/>
                <w:color w:val="auto"/>
                <w:sz w:val="24"/>
                <w:szCs w:val="24"/>
                <w:lang w:val="en-US" w:eastAsia="zh-CN"/>
              </w:rPr>
              <w:t>调查设备、检疫除害设备、注药</w:t>
            </w:r>
            <w:r>
              <w:rPr>
                <w:rFonts w:hint="eastAsia" w:ascii="Times New Roman" w:hAnsi="Times New Roman" w:eastAsia="仿宋_GB2312" w:cs="Times New Roman"/>
                <w:color w:val="auto"/>
                <w:sz w:val="24"/>
                <w:szCs w:val="24"/>
                <w:lang w:eastAsia="zh-CN"/>
              </w:rPr>
              <w:t>注水器械</w:t>
            </w:r>
            <w:r>
              <w:rPr>
                <w:rFonts w:hint="default" w:ascii="Times New Roman" w:hAnsi="Times New Roman" w:eastAsia="仿宋_GB2312" w:cs="Times New Roman"/>
                <w:color w:val="auto"/>
                <w:sz w:val="24"/>
                <w:szCs w:val="24"/>
                <w:lang w:val="en-US" w:eastAsia="zh-CN"/>
              </w:rPr>
              <w:t>、喷烟机、</w:t>
            </w:r>
            <w:r>
              <w:rPr>
                <w:rFonts w:hint="eastAsia" w:ascii="Times New Roman" w:hAnsi="Times New Roman" w:eastAsia="仿宋_GB2312" w:cs="Times New Roman"/>
                <w:color w:val="auto"/>
                <w:sz w:val="24"/>
                <w:szCs w:val="24"/>
                <w:lang w:val="en-US" w:eastAsia="zh-CN"/>
              </w:rPr>
              <w:t>喷</w:t>
            </w:r>
            <w:r>
              <w:rPr>
                <w:rFonts w:hint="default" w:ascii="Times New Roman" w:hAnsi="Times New Roman" w:eastAsia="仿宋_GB2312" w:cs="Times New Roman"/>
                <w:color w:val="auto"/>
                <w:sz w:val="24"/>
                <w:szCs w:val="24"/>
                <w:lang w:val="en-US" w:eastAsia="zh-CN"/>
              </w:rPr>
              <w:t>雾机、粉碎机</w:t>
            </w:r>
          </w:p>
        </w:tc>
        <w:tc>
          <w:tcPr>
            <w:tcW w:w="1309" w:type="dxa"/>
            <w:noWrap w:val="0"/>
            <w:vAlign w:val="center"/>
          </w:tcPr>
          <w:p>
            <w:pPr>
              <w:jc w:val="both"/>
              <w:rPr>
                <w:rFonts w:hint="default" w:ascii="Times New Roman" w:hAnsi="Times New Roman" w:eastAsia="仿宋_GB2312" w:cs="Times New Roman"/>
                <w:sz w:val="24"/>
                <w:szCs w:val="24"/>
                <w:vertAlign w:val="baseline"/>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560" w:firstLineChars="200"/>
        <w:textAlignment w:val="auto"/>
        <w:outlineLvl w:val="9"/>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color w:val="auto"/>
          <w:sz w:val="28"/>
          <w:szCs w:val="28"/>
        </w:rPr>
        <w:t>备注</w:t>
      </w:r>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rPr>
        <w:t>防汛抗旱应急</w:t>
      </w:r>
      <w:r>
        <w:rPr>
          <w:rFonts w:hint="eastAsia" w:ascii="楷体_GB2312" w:hAnsi="楷体_GB2312" w:eastAsia="楷体_GB2312" w:cs="楷体_GB2312"/>
          <w:color w:val="auto"/>
          <w:sz w:val="28"/>
          <w:szCs w:val="28"/>
          <w:lang w:eastAsia="zh-CN"/>
        </w:rPr>
        <w:t>救</w:t>
      </w:r>
      <w:r>
        <w:rPr>
          <w:rFonts w:hint="eastAsia" w:ascii="楷体_GB2312" w:hAnsi="楷体_GB2312" w:eastAsia="楷体_GB2312" w:cs="楷体_GB2312"/>
          <w:color w:val="auto"/>
          <w:sz w:val="28"/>
          <w:szCs w:val="28"/>
        </w:rPr>
        <w:t>援装备、森林防灭火应急救援装备、地震和地质灾害应急救援装备</w:t>
      </w:r>
      <w:r>
        <w:rPr>
          <w:rFonts w:hint="eastAsia" w:ascii="楷体_GB2312" w:hAnsi="楷体_GB2312" w:eastAsia="楷体_GB2312" w:cs="楷体_GB2312"/>
          <w:color w:val="auto"/>
          <w:sz w:val="28"/>
          <w:szCs w:val="28"/>
          <w:lang w:eastAsia="zh-CN"/>
        </w:rPr>
        <w:t>、</w:t>
      </w:r>
      <w:r>
        <w:rPr>
          <w:rFonts w:hint="eastAsia" w:ascii="楷体_GB2312" w:hAnsi="楷体_GB2312" w:eastAsia="楷体_GB2312" w:cs="楷体_GB2312"/>
          <w:color w:val="auto"/>
          <w:sz w:val="28"/>
          <w:szCs w:val="28"/>
        </w:rPr>
        <w:t>重大林业有害生物灾害应急防控物资根据当地实际情况按需配备</w:t>
      </w:r>
      <w:r>
        <w:rPr>
          <w:rFonts w:hint="eastAsia" w:ascii="楷体_GB2312" w:hAnsi="楷体_GB2312" w:eastAsia="楷体_GB2312" w:cs="楷体_GB2312"/>
          <w:color w:val="auto"/>
          <w:sz w:val="28"/>
          <w:szCs w:val="28"/>
          <w:lang w:eastAsia="zh-CN"/>
        </w:rPr>
        <w:t>。</w:t>
      </w: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11"/>
  <w:drawingGridVerticalSpacing w:val="298"/>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zYTFhMWJjMTg1N2Y1ZTUyMzBlM2IyNzMxNzVlMTgifQ=="/>
  </w:docVars>
  <w:rsids>
    <w:rsidRoot w:val="00000000"/>
    <w:rsid w:val="02C672A8"/>
    <w:rsid w:val="03B16CB8"/>
    <w:rsid w:val="04302033"/>
    <w:rsid w:val="04967CBA"/>
    <w:rsid w:val="06626927"/>
    <w:rsid w:val="0AD07EB2"/>
    <w:rsid w:val="0C2801BA"/>
    <w:rsid w:val="0DEF5803"/>
    <w:rsid w:val="0E972893"/>
    <w:rsid w:val="0FCF1EAE"/>
    <w:rsid w:val="12B02470"/>
    <w:rsid w:val="1491330D"/>
    <w:rsid w:val="165035D4"/>
    <w:rsid w:val="1840688C"/>
    <w:rsid w:val="185E704E"/>
    <w:rsid w:val="1A0C6E8E"/>
    <w:rsid w:val="1ADB4C00"/>
    <w:rsid w:val="1B7F1F38"/>
    <w:rsid w:val="1BE5629E"/>
    <w:rsid w:val="1D954BCF"/>
    <w:rsid w:val="1EEB320D"/>
    <w:rsid w:val="1F587FB8"/>
    <w:rsid w:val="20CE50E8"/>
    <w:rsid w:val="22B24E50"/>
    <w:rsid w:val="22CA2991"/>
    <w:rsid w:val="258468DD"/>
    <w:rsid w:val="25E3692B"/>
    <w:rsid w:val="269A489F"/>
    <w:rsid w:val="2833593F"/>
    <w:rsid w:val="28D55868"/>
    <w:rsid w:val="2A805D5A"/>
    <w:rsid w:val="2ACD2ABB"/>
    <w:rsid w:val="2BE75F8F"/>
    <w:rsid w:val="2FC378E6"/>
    <w:rsid w:val="30180B0C"/>
    <w:rsid w:val="3131516A"/>
    <w:rsid w:val="32F954F3"/>
    <w:rsid w:val="33D04975"/>
    <w:rsid w:val="340C7EF9"/>
    <w:rsid w:val="3493C24D"/>
    <w:rsid w:val="34FE16D1"/>
    <w:rsid w:val="363A5463"/>
    <w:rsid w:val="377DDAE9"/>
    <w:rsid w:val="38152C7C"/>
    <w:rsid w:val="389E0068"/>
    <w:rsid w:val="3A4B1CB4"/>
    <w:rsid w:val="3BB70201"/>
    <w:rsid w:val="3E9E08AA"/>
    <w:rsid w:val="3F5F03EB"/>
    <w:rsid w:val="417D4EE5"/>
    <w:rsid w:val="42692B51"/>
    <w:rsid w:val="429A6130"/>
    <w:rsid w:val="44017A61"/>
    <w:rsid w:val="45EE29BD"/>
    <w:rsid w:val="45EE4A07"/>
    <w:rsid w:val="47925A5A"/>
    <w:rsid w:val="48A52EED"/>
    <w:rsid w:val="496FCB2C"/>
    <w:rsid w:val="49723DFC"/>
    <w:rsid w:val="49AB23CC"/>
    <w:rsid w:val="4A830559"/>
    <w:rsid w:val="4AC53681"/>
    <w:rsid w:val="4DEB4DC5"/>
    <w:rsid w:val="4E9B7597"/>
    <w:rsid w:val="4ED30B92"/>
    <w:rsid w:val="4EF35077"/>
    <w:rsid w:val="4EF7FCA5"/>
    <w:rsid w:val="4F6BC426"/>
    <w:rsid w:val="4F7A1B79"/>
    <w:rsid w:val="50955D59"/>
    <w:rsid w:val="52C41484"/>
    <w:rsid w:val="531D43A6"/>
    <w:rsid w:val="534C7C99"/>
    <w:rsid w:val="53854CE8"/>
    <w:rsid w:val="54851D38"/>
    <w:rsid w:val="5632283D"/>
    <w:rsid w:val="57DF4F53"/>
    <w:rsid w:val="57F188BC"/>
    <w:rsid w:val="59BE7035"/>
    <w:rsid w:val="5A3D1234"/>
    <w:rsid w:val="5A5B614C"/>
    <w:rsid w:val="5B574E5D"/>
    <w:rsid w:val="5B5D5B0D"/>
    <w:rsid w:val="5DD237EE"/>
    <w:rsid w:val="5EE161F3"/>
    <w:rsid w:val="5F420423"/>
    <w:rsid w:val="5FBF217C"/>
    <w:rsid w:val="5FFEFEF5"/>
    <w:rsid w:val="5FFF04E4"/>
    <w:rsid w:val="623445DF"/>
    <w:rsid w:val="637351E6"/>
    <w:rsid w:val="63DB11E0"/>
    <w:rsid w:val="63EE73DD"/>
    <w:rsid w:val="6535066C"/>
    <w:rsid w:val="657B9378"/>
    <w:rsid w:val="65CA6FBD"/>
    <w:rsid w:val="65F835D2"/>
    <w:rsid w:val="660B4771"/>
    <w:rsid w:val="66B7076F"/>
    <w:rsid w:val="67DDBF4F"/>
    <w:rsid w:val="690E1EC7"/>
    <w:rsid w:val="69E54B2F"/>
    <w:rsid w:val="6B213937"/>
    <w:rsid w:val="6BE021CF"/>
    <w:rsid w:val="6DDE03C2"/>
    <w:rsid w:val="6EF8CAE6"/>
    <w:rsid w:val="6EFF6FDB"/>
    <w:rsid w:val="6F135CE3"/>
    <w:rsid w:val="6F21514E"/>
    <w:rsid w:val="6F7F1B71"/>
    <w:rsid w:val="700C41FF"/>
    <w:rsid w:val="70865506"/>
    <w:rsid w:val="70B43762"/>
    <w:rsid w:val="71EE4E44"/>
    <w:rsid w:val="727134C8"/>
    <w:rsid w:val="78421EB8"/>
    <w:rsid w:val="78684271"/>
    <w:rsid w:val="78FC711A"/>
    <w:rsid w:val="79DCC5CB"/>
    <w:rsid w:val="7AC00044"/>
    <w:rsid w:val="7BFF9212"/>
    <w:rsid w:val="7C3F6FAB"/>
    <w:rsid w:val="7C625EB1"/>
    <w:rsid w:val="7CFD07CD"/>
    <w:rsid w:val="7D923C7B"/>
    <w:rsid w:val="7E223CD6"/>
    <w:rsid w:val="7E9B5107"/>
    <w:rsid w:val="7EF9BFA1"/>
    <w:rsid w:val="7FB00ABA"/>
    <w:rsid w:val="7FBD7D8E"/>
    <w:rsid w:val="7FD64A01"/>
    <w:rsid w:val="7FDEC65A"/>
    <w:rsid w:val="7FFBBF0B"/>
    <w:rsid w:val="ABAFF48B"/>
    <w:rsid w:val="ADFF1D03"/>
    <w:rsid w:val="AEE92CF2"/>
    <w:rsid w:val="BAFF7CC2"/>
    <w:rsid w:val="BDFB57AA"/>
    <w:rsid w:val="BF57D674"/>
    <w:rsid w:val="D5EFE47D"/>
    <w:rsid w:val="DBFF286C"/>
    <w:rsid w:val="DC7EBF67"/>
    <w:rsid w:val="DD71E7A5"/>
    <w:rsid w:val="DEEE2795"/>
    <w:rsid w:val="F6FFE6E2"/>
    <w:rsid w:val="F7BFF272"/>
    <w:rsid w:val="F7DF2235"/>
    <w:rsid w:val="FB9FB27A"/>
    <w:rsid w:val="FBAEAAD0"/>
    <w:rsid w:val="FDFF3392"/>
    <w:rsid w:val="FE7D2EBD"/>
    <w:rsid w:val="FF87E13B"/>
    <w:rsid w:val="FFEFF0B2"/>
    <w:rsid w:val="FFF5791F"/>
    <w:rsid w:val="FFF71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rPr>
  </w:style>
  <w:style w:type="paragraph" w:styleId="3">
    <w:name w:val="Body Text 2"/>
    <w:basedOn w:val="1"/>
    <w:qFormat/>
    <w:uiPriority w:val="0"/>
    <w:pPr>
      <w:spacing w:after="120" w:afterLines="0" w:line="480" w:lineRule="auto"/>
    </w:pPr>
  </w:style>
  <w:style w:type="paragraph" w:styleId="5">
    <w:name w:val="Normal Indent"/>
    <w:basedOn w:val="1"/>
    <w:next w:val="1"/>
    <w:qFormat/>
    <w:uiPriority w:val="0"/>
    <w:pPr>
      <w:ind w:firstLine="420" w:firstLineChars="200"/>
    </w:pPr>
    <w:rPr>
      <w:rFonts w:ascii="Calibri" w:hAnsi="Calibri" w:eastAsia="仿宋"/>
      <w:sz w:val="32"/>
    </w:rPr>
  </w:style>
  <w:style w:type="paragraph" w:styleId="6">
    <w:name w:val="Body Text Indent"/>
    <w:basedOn w:val="1"/>
    <w:next w:val="5"/>
    <w:unhideWhenUsed/>
    <w:qFormat/>
    <w:uiPriority w:val="99"/>
    <w:pPr>
      <w:ind w:firstLine="640" w:firstLine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qFormat/>
    <w:uiPriority w:val="0"/>
    <w:pPr>
      <w:ind w:firstLine="420" w:firstLineChars="2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style>
  <w:style w:type="character" w:styleId="15">
    <w:name w:val="FollowedHyperlink"/>
    <w:basedOn w:val="13"/>
    <w:qFormat/>
    <w:uiPriority w:val="0"/>
    <w:rPr>
      <w:color w:val="000000"/>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Variable"/>
    <w:basedOn w:val="13"/>
    <w:qFormat/>
    <w:uiPriority w:val="0"/>
  </w:style>
  <w:style w:type="character" w:styleId="19">
    <w:name w:val="Hyperlink"/>
    <w:basedOn w:val="13"/>
    <w:qFormat/>
    <w:uiPriority w:val="0"/>
    <w:rPr>
      <w:color w:val="000000"/>
      <w:u w:val="none"/>
    </w:rPr>
  </w:style>
  <w:style w:type="character" w:styleId="20">
    <w:name w:val="HTML Code"/>
    <w:basedOn w:val="13"/>
    <w:qFormat/>
    <w:uiPriority w:val="0"/>
    <w:rPr>
      <w:rFonts w:ascii="Courier New" w:hAnsi="Courier New"/>
      <w:sz w:val="20"/>
    </w:rPr>
  </w:style>
  <w:style w:type="character" w:styleId="21">
    <w:name w:val="HTML Cite"/>
    <w:basedOn w:val="13"/>
    <w:qFormat/>
    <w:uiPriority w:val="0"/>
  </w:style>
  <w:style w:type="character" w:customStyle="1" w:styleId="22">
    <w:name w:val="next1"/>
    <w:basedOn w:val="13"/>
    <w:qFormat/>
    <w:uiPriority w:val="0"/>
    <w:rPr>
      <w:shd w:val="clear" w:fill="FF0000"/>
    </w:rPr>
  </w:style>
  <w:style w:type="character" w:customStyle="1" w:styleId="23">
    <w:name w:val="next31"/>
    <w:basedOn w:val="13"/>
    <w:qFormat/>
    <w:uiPriority w:val="0"/>
    <w:rPr>
      <w:shd w:val="clear" w:fill="FF0000"/>
    </w:rPr>
  </w:style>
  <w:style w:type="character" w:customStyle="1" w:styleId="24">
    <w:name w:val="prev21"/>
    <w:basedOn w:val="13"/>
    <w:qFormat/>
    <w:uiPriority w:val="0"/>
    <w:rPr>
      <w:shd w:val="clear" w:fill="336699"/>
    </w:rPr>
  </w:style>
  <w:style w:type="character" w:customStyle="1" w:styleId="25">
    <w:name w:val="next21"/>
    <w:basedOn w:val="13"/>
    <w:qFormat/>
    <w:uiPriority w:val="0"/>
    <w:rPr>
      <w:shd w:val="clear" w:fill="FF0000"/>
    </w:rPr>
  </w:style>
  <w:style w:type="character" w:customStyle="1" w:styleId="26">
    <w:name w:val="current1"/>
    <w:basedOn w:val="13"/>
    <w:qFormat/>
    <w:uiPriority w:val="0"/>
    <w:rPr>
      <w:b/>
      <w:color w:val="FFFFFF"/>
      <w:bdr w:val="single" w:color="000099" w:sz="6" w:space="0"/>
      <w:shd w:val="clear" w:fill="000099"/>
    </w:rPr>
  </w:style>
  <w:style w:type="character" w:customStyle="1" w:styleId="27">
    <w:name w:val="disabled"/>
    <w:basedOn w:val="13"/>
    <w:qFormat/>
    <w:uiPriority w:val="0"/>
    <w:rPr>
      <w:color w:val="DDDDDD"/>
      <w:bdr w:val="single" w:color="EEEEEE" w:sz="6" w:space="0"/>
    </w:rPr>
  </w:style>
  <w:style w:type="character" w:customStyle="1" w:styleId="28">
    <w:name w:val="prev11"/>
    <w:basedOn w:val="13"/>
    <w:qFormat/>
    <w:uiPriority w:val="0"/>
    <w:rPr>
      <w:shd w:val="clear" w:fill="336699"/>
    </w:rPr>
  </w:style>
  <w:style w:type="character" w:customStyle="1" w:styleId="29">
    <w:name w:val="prev31"/>
    <w:basedOn w:val="13"/>
    <w:qFormat/>
    <w:uiPriority w:val="0"/>
    <w:rPr>
      <w:shd w:val="clear" w:fill="336699"/>
    </w:rPr>
  </w:style>
  <w:style w:type="character" w:customStyle="1" w:styleId="30">
    <w:name w:val="bsharetext"/>
    <w:basedOn w:val="13"/>
    <w:qFormat/>
    <w:uiPriority w:val="0"/>
  </w:style>
  <w:style w:type="character" w:customStyle="1" w:styleId="31">
    <w:name w:val="next11"/>
    <w:basedOn w:val="13"/>
    <w:qFormat/>
    <w:uiPriority w:val="0"/>
    <w:rPr>
      <w:shd w:val="clear" w:fill="FF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6570</Words>
  <Characters>6678</Characters>
  <Lines>0</Lines>
  <Paragraphs>0</Paragraphs>
  <TotalTime>8</TotalTime>
  <ScaleCrop>false</ScaleCrop>
  <LinksUpToDate>false</LinksUpToDate>
  <CharactersWithSpaces>6747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2021-11-18T08:55:00Z</dcterms:created>
  <dc:creator>yyj</dc:creator>
  <cp:lastModifiedBy>Administrator</cp:lastModifiedBy>
  <cp:lastPrinted>2021-12-06T00:01:00Z</cp:lastPrinted>
  <dcterms:modified xsi:type="dcterms:W3CDTF">2022-09-27T07:03:20Z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5D2870FE3DF8426F85BA493C8B51BBAF</vt:lpwstr>
  </property>
</Properties>
</file>