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840" w:x="265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44"/>
        </w:rPr>
        <w:t>饮用水供水单位卫生许可（延续）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许可（延续）</w:t>
      </w:r>
    </w:p>
    <w:p>
      <w:pPr>
        <w:framePr w:w="2130" w:x="3548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康委员会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实施主体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20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否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5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通办范围</w:t>
      </w:r>
    </w:p>
    <w:p>
      <w:pPr>
        <w:framePr w:w="213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非法人企业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全市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9024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0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否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否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许可（延续）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权限划分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否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事件分类</w:t>
      </w:r>
      <w:r>
        <w:rPr>
          <w:rFonts w:ascii="BAFBBB+WenQuanYi Micro Hei"/>
          <w:color w:val="000000"/>
          <w:spacing w:val="0"/>
          <w:sz w:val="21"/>
        </w:rPr>
        <w:t>(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生事件</w:t>
      </w:r>
      <w:r>
        <w:rPr>
          <w:rFonts w:ascii="BAFBBB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法人主题分类</w:t>
      </w:r>
    </w:p>
    <w:p>
      <w:pPr>
        <w:framePr w:w="66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其他</w:t>
      </w:r>
    </w:p>
    <w:p>
      <w:pPr>
        <w:framePr w:w="1500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面向法人的特</w:t>
      </w:r>
    </w:p>
    <w:p>
      <w:pPr>
        <w:framePr w:w="1500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定对象分类</w:t>
      </w:r>
    </w:p>
    <w:p>
      <w:pPr>
        <w:framePr w:w="450" w:x="3404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镜水路街道；</w:t>
      </w:r>
      <w:r>
        <w:rPr>
          <w:rFonts w:ascii="BAFBBB+WenQuanYi Micro Hei"/>
          <w:color w:val="000000"/>
          <w:spacing w:val="0"/>
          <w:sz w:val="21"/>
        </w:rPr>
        <w:t>005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50048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51072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窗口描述</w:t>
      </w:r>
    </w:p>
    <w:p>
      <w:pPr>
        <w:framePr w:w="25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受理窗口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AFBBB+WenQuanYi Micro Hei"/>
          <w:color w:val="000000"/>
          <w:spacing w:val="0"/>
          <w:sz w:val="21"/>
        </w:rPr>
        <w:t>68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66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路、</w:t>
      </w:r>
      <w:r>
        <w:rPr>
          <w:rFonts w:ascii="BAFBBB+WenQuanYi Micro Hei"/>
          <w:color w:val="000000"/>
          <w:spacing w:val="0"/>
          <w:sz w:val="21"/>
        </w:rPr>
        <w:t>K2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地图坐标</w:t>
      </w:r>
    </w:p>
    <w:p>
      <w:pPr>
        <w:framePr w:w="2256" w:x="7972" w:y="5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113.828659,34.13101</w:t>
      </w:r>
    </w:p>
    <w:p>
      <w:pPr>
        <w:framePr w:w="2256" w:x="7972" w:y="54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9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一、固话投诉</w:t>
      </w:r>
      <w:r>
        <w:rPr>
          <w:rFonts w:ascii="BAFBBB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一、固话咨询</w:t>
      </w:r>
      <w:r>
        <w:rPr>
          <w:rFonts w:ascii="BAFBBB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务服务网上投诉平台</w:t>
      </w:r>
      <w:r>
        <w:rPr>
          <w:rFonts w:ascii="BAFBBB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2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访局网上投诉平台</w:t>
      </w:r>
      <w:r>
        <w:rPr>
          <w:rFonts w:ascii="BAFBBB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2096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3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委网上投诉平台</w:t>
      </w:r>
      <w:r>
        <w:rPr>
          <w:rFonts w:ascii="BAFBBB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三、现场投诉</w:t>
      </w:r>
      <w:r>
        <w:rPr>
          <w:rFonts w:ascii="BAFBBB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undefined</w:t>
      </w:r>
      <w:r>
        <w:rPr>
          <w:rFonts w:ascii="BAFBBB+WenQuanYi Micro Hei"/>
          <w:color w:val="000000"/>
          <w:spacing w:val="-1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14000123018000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业务办理项编码</w:t>
      </w:r>
    </w:p>
    <w:p>
      <w:pPr>
        <w:framePr w:w="210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WSJK00000XK63306</w:t>
      </w:r>
    </w:p>
    <w:p>
      <w:pPr>
        <w:framePr w:w="210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002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1400012301800002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32"/>
        </w:rPr>
        <w:t>申请条件</w:t>
      </w:r>
    </w:p>
    <w:p>
      <w:pPr>
        <w:framePr w:w="8522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1.5.1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饮用水水源地应设置有水源保护区，保护区内无可能危害水源水质卫生的任何设施及</w:t>
      </w:r>
    </w:p>
    <w:p>
      <w:pPr>
        <w:framePr w:w="8522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一切有碍水源水质卫生的行为。</w:t>
      </w:r>
    </w:p>
    <w:p>
      <w:pPr>
        <w:framePr w:w="8522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1.5.2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集中式供水单位必须有水质净化消毒设施及必要的水质检验仪器、设备和人员，有水</w:t>
      </w:r>
    </w:p>
    <w:p>
      <w:pPr>
        <w:framePr w:w="8522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质日常性检验资料，供应的饮用水必须符合国家生活饮用水卫生标准；有饮用水卫生管理</w:t>
      </w:r>
    </w:p>
    <w:p>
      <w:pPr>
        <w:framePr w:w="8522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规章制度，配备专职或兼职人员，负责饮用水卫生管理工作，直接从事供、管水的人员取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3120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4144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得体检合格证并经过卫生知识培训；使用的涉及饮用水卫生安全的产品须具有产品卫生许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可批准文件；新建、改建、扩建的饮用水供水工程项目符合卫生要求，选址、设计审查和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竣工验收合格。</w:t>
      </w:r>
    </w:p>
    <w:p>
      <w:pPr>
        <w:framePr w:w="1360" w:x="1800" w:y="3705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28"/>
        </w:rPr>
        <w:t>设定依据</w:t>
      </w:r>
    </w:p>
    <w:p>
      <w:pPr>
        <w:framePr w:w="8430" w:x="1800" w:y="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《中华人民共和国传染病防治法》（</w:t>
      </w:r>
      <w:r>
        <w:rPr>
          <w:rFonts w:ascii="BAFBBB+WenQuanYi Micro Hei"/>
          <w:color w:val="000000"/>
          <w:spacing w:val="0"/>
          <w:sz w:val="21"/>
        </w:rPr>
        <w:t>1989</w:t>
      </w:r>
      <w:r>
        <w:rPr>
          <w:rFonts w:ascii="BAFBBB+WenQuanYi Micro Hei"/>
          <w:color w:val="000000"/>
          <w:spacing w:val="-1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AFBBB+WenQuanYi Micro Hei"/>
          <w:color w:val="000000"/>
          <w:spacing w:val="0"/>
          <w:sz w:val="21"/>
        </w:rPr>
        <w:t>2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AFBBB+WenQuanYi Micro Hei"/>
          <w:color w:val="000000"/>
          <w:spacing w:val="0"/>
          <w:sz w:val="21"/>
        </w:rPr>
        <w:t>21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日主席令第十五号，</w:t>
      </w:r>
      <w:r>
        <w:rPr>
          <w:rFonts w:ascii="BAFBBB+WenQuanYi Micro Hei"/>
          <w:color w:val="000000"/>
          <w:spacing w:val="0"/>
          <w:sz w:val="21"/>
        </w:rPr>
        <w:t>2013</w:t>
      </w:r>
      <w:r>
        <w:rPr>
          <w:rFonts w:ascii="BAFBBB+WenQuanYi Micro Hei"/>
          <w:color w:val="000000"/>
          <w:spacing w:val="-1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AFBBB+WenQuanYi Micro Hei"/>
          <w:color w:val="000000"/>
          <w:spacing w:val="0"/>
          <w:sz w:val="21"/>
        </w:rPr>
        <w:t>6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BAFBBB+WenQuanYi Micro Hei"/>
          <w:color w:val="000000"/>
          <w:spacing w:val="0"/>
          <w:sz w:val="21"/>
        </w:rPr>
        <w:t>29</w:t>
      </w:r>
    </w:p>
    <w:p>
      <w:pPr>
        <w:framePr w:w="8430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日予以修改）第二十九条：</w:t>
      </w:r>
      <w:r>
        <w:rPr>
          <w:rFonts w:ascii="BAFBBB+WenQuanYi Micro Hei" w:hAnsi="BAFBBB+WenQuanYi Micro Hei" w:cs="BAFBBB+WenQuanYi Micro Hei"/>
          <w:color w:val="000000"/>
          <w:spacing w:val="0"/>
          <w:sz w:val="21"/>
        </w:rPr>
        <w:t>……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饮用水供水单位从事生产或者供应活动，应当依法取得卫</w:t>
      </w:r>
    </w:p>
    <w:p>
      <w:pPr>
        <w:framePr w:w="8430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生许可证。</w:t>
      </w:r>
    </w:p>
    <w:p>
      <w:pPr>
        <w:framePr w:w="1520" w:x="1800" w:y="64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32"/>
        </w:rPr>
        <w:t>申请材料</w:t>
      </w:r>
    </w:p>
    <w:p>
      <w:pPr>
        <w:framePr w:w="1784" w:x="1913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材料名称</w:t>
      </w:r>
    </w:p>
    <w:p>
      <w:pPr>
        <w:framePr w:w="7385" w:x="2617" w:y="7450"/>
        <w:widowControl w:val="0"/>
        <w:autoSpaceDE w:val="0"/>
        <w:autoSpaceDN w:val="0"/>
        <w:spacing w:before="0" w:after="0" w:line="246" w:lineRule="exact"/>
        <w:ind w:left="170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材料依据</w:t>
      </w:r>
    </w:p>
    <w:p>
      <w:pPr>
        <w:framePr w:w="7385" w:x="2617" w:y="745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河南省饮用水供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原件</w:t>
      </w:r>
      <w:r>
        <w:rPr>
          <w:rFonts w:ascii="Times New Roman"/>
          <w:color w:val="000000"/>
          <w:spacing w:val="661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《中华人民共和国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申请人自备</w:t>
      </w:r>
    </w:p>
    <w:p>
      <w:pPr>
        <w:framePr w:w="7385" w:x="2617" w:y="7450"/>
        <w:widowControl w:val="0"/>
        <w:autoSpaceDE w:val="0"/>
        <w:autoSpaceDN w:val="0"/>
        <w:spacing w:before="378" w:after="0" w:line="246" w:lineRule="exact"/>
        <w:ind w:left="28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传染病防治法》</w:t>
      </w:r>
    </w:p>
    <w:p>
      <w:pPr>
        <w:framePr w:w="1080" w:x="7437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受理标准</w:t>
      </w:r>
    </w:p>
    <w:p>
      <w:pPr>
        <w:framePr w:w="1080" w:x="8712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来源渠道</w:t>
      </w:r>
    </w:p>
    <w:p>
      <w:pPr>
        <w:framePr w:w="356" w:x="1913" w:y="8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</w:t>
      </w:r>
    </w:p>
    <w:p>
      <w:pPr>
        <w:framePr w:w="2361" w:x="2617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水单位卫生行政</w:t>
      </w:r>
    </w:p>
    <w:p>
      <w:pPr>
        <w:framePr w:w="2361" w:x="2617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许可延续申请表</w:t>
      </w:r>
    </w:p>
    <w:p>
      <w:pPr>
        <w:framePr w:w="2361" w:x="2617" w:y="87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直接从事供、管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原件</w:t>
      </w:r>
    </w:p>
    <w:p>
      <w:pPr>
        <w:framePr w:w="2361" w:x="2617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水的人员健康佐</w:t>
      </w:r>
    </w:p>
    <w:p>
      <w:pPr>
        <w:framePr w:w="2361" w:x="2617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证材料</w:t>
      </w:r>
    </w:p>
    <w:p>
      <w:pPr>
        <w:framePr w:w="450" w:x="7437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效</w:t>
      </w:r>
    </w:p>
    <w:p>
      <w:pPr>
        <w:framePr w:w="4550" w:x="5452" w:y="9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《中华人民共和国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申请人自备</w:t>
      </w:r>
    </w:p>
    <w:p>
      <w:pPr>
        <w:framePr w:w="4550" w:x="5452" w:y="9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传染病防治法》</w:t>
      </w:r>
    </w:p>
    <w:p>
      <w:pPr>
        <w:framePr w:w="356" w:x="1913" w:y="9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2</w:t>
      </w:r>
    </w:p>
    <w:p>
      <w:pPr>
        <w:framePr w:w="450" w:x="7437" w:y="10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效</w:t>
      </w:r>
    </w:p>
    <w:p>
      <w:pPr>
        <w:framePr w:w="1290" w:x="2617" w:y="11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卫生许可证</w:t>
      </w:r>
    </w:p>
    <w:p>
      <w:pPr>
        <w:framePr w:w="660" w:x="4318" w:y="11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原件</w:t>
      </w:r>
    </w:p>
    <w:p>
      <w:pPr>
        <w:framePr w:w="4760" w:x="5452" w:y="11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《中华人民共和国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卫生行政部门</w:t>
      </w:r>
    </w:p>
    <w:p>
      <w:pPr>
        <w:framePr w:w="4760" w:x="5452" w:y="118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传染病防治法》</w:t>
      </w:r>
    </w:p>
    <w:p>
      <w:pPr>
        <w:framePr w:w="4760" w:x="5452" w:y="118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《中华人民共和国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申请人自备</w:t>
      </w:r>
    </w:p>
    <w:p>
      <w:pPr>
        <w:framePr w:w="4760" w:x="5452" w:y="118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传染病防治法》</w:t>
      </w:r>
    </w:p>
    <w:p>
      <w:pPr>
        <w:framePr w:w="356" w:x="1913" w:y="11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3</w:t>
      </w:r>
    </w:p>
    <w:p>
      <w:pPr>
        <w:framePr w:w="356" w:x="1913" w:y="11880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4</w:t>
      </w:r>
    </w:p>
    <w:p>
      <w:pPr>
        <w:framePr w:w="450" w:x="7437" w:y="124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效</w:t>
      </w:r>
    </w:p>
    <w:p>
      <w:pPr>
        <w:framePr w:w="2361" w:x="2617" w:y="131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饮用水供水单位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原件</w:t>
      </w:r>
    </w:p>
    <w:p>
      <w:pPr>
        <w:framePr w:w="2361" w:x="2617" w:y="131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水合格监测报告</w:t>
      </w:r>
    </w:p>
    <w:p>
      <w:pPr>
        <w:framePr w:w="450" w:x="7437" w:y="137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379.9pt;margin-top:362.45pt;margin-left:89pt;mso-position-horizontal-relative:page;mso-position-vertical-relative:page;position:absolute;z-index:-251655168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32"/>
        </w:rPr>
        <w:t>办理流程</w:t>
      </w:r>
    </w:p>
    <w:p>
      <w:pPr>
        <w:framePr w:w="843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申请材料实质内容的真实性负责；办理结果：转报受理；；</w:t>
      </w:r>
    </w:p>
    <w:p>
      <w:pPr>
        <w:framePr w:w="8448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48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BAFBBB+WenQuanYi Micro Hei"/>
          <w:color w:val="000000"/>
          <w:spacing w:val="0"/>
          <w:sz w:val="21"/>
        </w:rPr>
        <w:t>2.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申请材料不齐全</w:t>
      </w:r>
    </w:p>
    <w:p>
      <w:pPr>
        <w:framePr w:w="8448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BAFBBB+WenQuanYi Micro Hei"/>
          <w:color w:val="000000"/>
          <w:spacing w:val="0"/>
          <w:sz w:val="21"/>
        </w:rPr>
        <w:t>3.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申请材料存在可</w:t>
      </w:r>
    </w:p>
    <w:p>
      <w:pPr>
        <w:framePr w:w="8448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48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章、注明更正日期；办理结果：</w:t>
      </w:r>
      <w:r>
        <w:rPr>
          <w:rFonts w:ascii="BAFBBB+WenQuanYi Micro Hei"/>
          <w:color w:val="000000"/>
          <w:spacing w:val="0"/>
          <w:sz w:val="21"/>
        </w:rPr>
        <w:t>.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BAFBBB+WenQuanYi Micro Hei"/>
          <w:color w:val="000000"/>
          <w:spacing w:val="0"/>
          <w:sz w:val="21"/>
        </w:rPr>
        <w:t>2.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材料不</w:t>
      </w:r>
    </w:p>
    <w:p>
      <w:pPr>
        <w:framePr w:w="8448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BAFBBB+WenQuanYi Micro Hei"/>
          <w:color w:val="000000"/>
          <w:spacing w:val="0"/>
          <w:sz w:val="21"/>
        </w:rPr>
        <w:t>3.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448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机关受理范围的出具《不予受理通知书》；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BAFBBB+WenQuanYi Micro Hei"/>
          <w:color w:val="000000"/>
          <w:spacing w:val="0"/>
          <w:sz w:val="21"/>
        </w:rPr>
        <w:t>1</w:t>
      </w:r>
      <w:r>
        <w:rPr>
          <w:rFonts w:ascii="BAFBBB+WenQuanYi Micro Hei"/>
          <w:color w:val="000000"/>
          <w:spacing w:val="-2"/>
          <w:sz w:val="21"/>
        </w:rPr>
        <w:t xml:space="preserve"> 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BAFBBB+WenQuanYi Micro Hei"/>
          <w:color w:val="000000"/>
          <w:spacing w:val="0"/>
          <w:sz w:val="21"/>
        </w:rPr>
        <w:t>2.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335.1pt;height:161.5pt;margin-top:147.25pt;margin-left:89pt;mso-position-horizontal-relative:page;mso-position-vertical-relative:page;position:absolute;z-index:-251656192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44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相关材料；办理结果：记录审查过程及结论；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并打印批文证照。</w:t>
      </w:r>
      <w:r>
        <w:rPr>
          <w:rFonts w:ascii="BAFBBB+WenQuanYi Micro Hei"/>
          <w:color w:val="000000"/>
          <w:spacing w:val="0"/>
          <w:sz w:val="21"/>
        </w:rPr>
        <w:t>2.</w:t>
      </w: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择，窗口领取或快递邮寄，下载电子证照。；；办理结果：证照或批文；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证照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0"/>
        </w:rPr>
        <w:t>领取说明</w:t>
      </w:r>
    </w:p>
    <w:p>
      <w:pPr>
        <w:framePr w:w="1290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卫生许可证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/group1/M00/1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领取人需携带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有效身份证和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受理通知单。</w:t>
      </w:r>
    </w:p>
    <w:p>
      <w:pPr>
        <w:framePr w:w="1751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6/08/rBQCQl9W</w:t>
      </w:r>
    </w:p>
    <w:p>
      <w:pPr>
        <w:framePr w:w="1751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6z-</w:t>
      </w:r>
    </w:p>
    <w:p>
      <w:pPr>
        <w:framePr w:w="1767" w:x="5153" w:y="8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ABqmgAB847bP</w:t>
      </w:r>
    </w:p>
    <w:p>
      <w:pPr>
        <w:framePr w:w="1767" w:x="5153" w:y="8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BAFBBB+WenQuanYi Micro Hei"/>
          <w:color w:val="000000"/>
          <w:spacing w:val="0"/>
          <w:sz w:val="21"/>
        </w:rPr>
      </w:pPr>
      <w:r>
        <w:rPr>
          <w:rFonts w:ascii="BAFBBB+WenQuanYi Micro Hei"/>
          <w:color w:val="000000"/>
          <w:spacing w:val="0"/>
          <w:sz w:val="21"/>
        </w:rPr>
        <w:t>OXoE223.jpg</w:t>
      </w:r>
    </w:p>
    <w:p>
      <w:pPr>
        <w:framePr w:w="1520" w:x="1800" w:y="10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DGAFM+WenQuanYi Micro Hei" w:hAnsi="ODGAFM+WenQuanYi Micro Hei" w:cs="ODGAFM+WenQuanYi Micro Hei"/>
          <w:color w:val="000000"/>
          <w:spacing w:val="0"/>
          <w:sz w:val="32"/>
        </w:rPr>
        <w:t>常见问题</w:t>
      </w:r>
    </w:p>
    <w:p>
      <w:pPr>
        <w:framePr w:w="660" w:x="1913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问题</w:t>
      </w:r>
    </w:p>
    <w:p>
      <w:pPr>
        <w:framePr w:w="660" w:x="1913" w:y="1120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framePr w:w="660" w:x="4880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解答</w:t>
      </w:r>
    </w:p>
    <w:p>
      <w:pPr>
        <w:framePr w:w="450" w:x="4880" w:y="11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SSTHP+WenQuanYi Micro Hei" w:hAnsi="RSSTHP+WenQuanYi Micro Hei" w:cs="RSSTHP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175.6pt;margin-top:317.25pt;margin-left:89pt;mso-position-horizontal-relative:page;mso-position-vertical-relative:page;position:absolute;z-index:-251657216">
            <v:imagedata r:id="rId12" o:title=""/>
          </v:shape>
        </w:pict>
      </w:r>
      <w:r>
        <w:rPr>
          <w:noProof/>
        </w:rPr>
        <w:pict>
          <v:shape id="_x0000_s1034" type="#_x0000_t75" style="width:418.05pt;height:97.6pt;margin-top:550.05pt;margin-left:89pt;mso-position-horizontal-relative:page;mso-position-vertical-relative:page;position:absolute;z-index:-251658240">
            <v:imagedata r:id="rId13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D18ACFDA-DD09-455F-AF7E-68595DE7EE28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19AA5864-0B1B-4701-98BB-54D17D73E819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C24CB809-72C0-4586-AF37-33C648F9FC95}"/>
  </w:font>
  <w:font w:name="ODGAFM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06999E95-6ADD-4312-B8FC-8AF0C16A7C1F}"/>
  </w:font>
  <w:font w:name="RSSTHP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2340FC74-56C2-475E-8AB3-F91968FFF414}"/>
  </w:font>
  <w:font w:name="BAFBBB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5F08F7CF-52DF-4485-A73D-2AEA72275534}"/>
  </w:font>
  <w:font w:name="Cambria">
    <w:charset w:val="00"/>
    <w:family w:val="auto"/>
    <w:pitch w:val="default"/>
    <w:embedRegular r:id="rId7" w:fontKey="{94663A2B-CE7B-4A89-B216-1AF9248B77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323</Words>
  <Characters>2427</Characters>
  <Application>Microsoft Office Word</Application>
  <DocSecurity>0</DocSecurity>
  <Lines>252</Lines>
  <Paragraphs>252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2022-09-02T14:08:35Z</dcterms:created>
  <dcterms:modified xsi:type="dcterms:W3CDTF">2022-09-02T14:08:35Z</dcterms:modified>
</cp:coreProperties>
</file>