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</w:rPr>
      </w:pPr>
      <w:bookmarkStart w:id="0" w:name="_GoBack"/>
      <w:r>
        <w:rPr>
          <w:rFonts w:hint="eastAsia"/>
        </w:rPr>
        <w:t>正常死亡</w:t>
      </w:r>
    </w:p>
    <w:bookmarkEnd w:id="0"/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受理部门：户籍所在地、居住地派出所（或其他户政窗口）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办理条件：公民在常住地正常死亡。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办理时限：当场办理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收费标准及依据：免费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办理地址：许昌市建安区五女店镇311国道与张古路交叉口向北200米路西苗店社区五女店派出所户籍室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联系电话：0374—55611756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工作时间：夏季：周一至周五上午8：00-12:00下午15:00-18:00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冬季：周一至周五上午8：00-12:00下午14:30-17:30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 xml:space="preserve">办理流程：户政窗口受理，核准后，当场办理。    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所需材料：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1、卫生部门出具的《死亡医学证明书》或其它的死亡证明材料；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2、本人居民身份证、居民户口簿;</w:t>
      </w:r>
    </w:p>
    <w:p>
      <w:pPr>
        <w:rPr>
          <w:rFonts w:hint="eastAsia"/>
        </w:rPr>
      </w:pPr>
    </w:p>
    <w:p>
      <w:r>
        <w:rPr>
          <w:rFonts w:hint="eastAsia"/>
        </w:rPr>
        <w:t xml:space="preserve">3、业务办理人居民身份证。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YwMmU2NzIyOGY5ZjY4YTI1NzE2MjQyYTliMmZiMTQifQ=="/>
  </w:docVars>
  <w:rsids>
    <w:rsidRoot w:val="690E0C74"/>
    <w:rsid w:val="690E0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2024-07-04T09:40:00Z</dcterms:created>
  <dc:creator>admin</dc:creator>
  <cp:lastModifiedBy>admin</cp:lastModifiedBy>
  <dcterms:modified xsi:type="dcterms:W3CDTF">2024-07-04T09:40:52Z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9DBF8CAFEFE04DD68E02A9CE06C7DB8C_11</vt:lpwstr>
  </property>
</Properties>
</file>