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080" w:firstLineChars="1100"/>
        <w:rPr>
          <w:rFonts w:hint="default"/>
          <w:sz w:val="28"/>
          <w:szCs w:val="28"/>
          <w:lang w:val="en-US" w:eastAsia="zh-CN"/>
        </w:rPr>
      </w:pPr>
      <w:r>
        <w:rPr>
          <w:rFonts w:hint="default"/>
          <w:sz w:val="28"/>
          <w:szCs w:val="28"/>
          <w:lang w:val="en-US" w:eastAsia="zh-CN"/>
        </w:rPr>
        <w:t>河南省人民政府令</w:t>
      </w:r>
    </w:p>
    <w:p>
      <w:pPr>
        <w:ind w:firstLine="3640" w:firstLineChars="1300"/>
        <w:rPr>
          <w:rFonts w:hint="default"/>
          <w:sz w:val="28"/>
          <w:szCs w:val="28"/>
          <w:lang w:val="en-US" w:eastAsia="zh-CN"/>
        </w:rPr>
      </w:pPr>
      <w:r>
        <w:rPr>
          <w:rFonts w:hint="default"/>
          <w:sz w:val="28"/>
          <w:szCs w:val="28"/>
          <w:lang w:val="en-US" w:eastAsia="zh-CN"/>
        </w:rPr>
        <w:t>第191号</w:t>
      </w:r>
    </w:p>
    <w:p>
      <w:pPr>
        <w:rPr>
          <w:rFonts w:hint="default"/>
          <w:sz w:val="28"/>
          <w:szCs w:val="28"/>
          <w:lang w:val="en-US" w:eastAsia="zh-CN"/>
        </w:rPr>
      </w:pPr>
      <w:r>
        <w:rPr>
          <w:rFonts w:hint="default"/>
          <w:sz w:val="28"/>
          <w:szCs w:val="28"/>
          <w:lang w:val="en-US" w:eastAsia="zh-CN"/>
        </w:rPr>
        <w:t> 《河南省安全生产风险管控与隐患治理办法》已经2019年11月12日省政府第68次常务会议通过，现予公布，自2020年1月31日起施行。</w:t>
      </w:r>
    </w:p>
    <w:p>
      <w:pPr>
        <w:rPr>
          <w:rFonts w:hint="default"/>
          <w:sz w:val="28"/>
          <w:szCs w:val="28"/>
          <w:lang w:val="en-US" w:eastAsia="zh-CN"/>
        </w:rPr>
      </w:pPr>
      <w:r>
        <w:rPr>
          <w:rFonts w:hint="default"/>
          <w:sz w:val="28"/>
          <w:szCs w:val="28"/>
          <w:lang w:val="en-US" w:eastAsia="zh-CN"/>
        </w:rPr>
        <w:t> </w:t>
      </w:r>
      <w:r>
        <w:rPr>
          <w:rFonts w:hint="eastAsia"/>
          <w:sz w:val="28"/>
          <w:szCs w:val="28"/>
          <w:lang w:val="en-US" w:eastAsia="zh-CN"/>
        </w:rPr>
        <w:t xml:space="preserve">                       </w:t>
      </w:r>
      <w:r>
        <w:rPr>
          <w:rFonts w:hint="default"/>
          <w:sz w:val="28"/>
          <w:szCs w:val="28"/>
          <w:lang w:val="en-US" w:eastAsia="zh-CN"/>
        </w:rPr>
        <w:t>代省长　尹弘</w:t>
      </w:r>
    </w:p>
    <w:p>
      <w:pPr>
        <w:ind w:firstLine="3080" w:firstLineChars="1100"/>
        <w:rPr>
          <w:rFonts w:hint="default"/>
          <w:sz w:val="28"/>
          <w:szCs w:val="28"/>
          <w:lang w:val="en-US" w:eastAsia="zh-CN"/>
        </w:rPr>
      </w:pPr>
      <w:r>
        <w:rPr>
          <w:rFonts w:hint="default"/>
          <w:sz w:val="28"/>
          <w:szCs w:val="28"/>
          <w:lang w:val="en-US" w:eastAsia="zh-CN"/>
        </w:rPr>
        <w:t>2019年12月23日</w:t>
      </w:r>
    </w:p>
    <w:p>
      <w:pPr>
        <w:rPr>
          <w:rFonts w:hint="default"/>
          <w:sz w:val="28"/>
          <w:szCs w:val="28"/>
          <w:lang w:val="en-US" w:eastAsia="zh-CN"/>
        </w:rPr>
      </w:pPr>
      <w:r>
        <w:rPr>
          <w:rFonts w:hint="default"/>
          <w:sz w:val="28"/>
          <w:szCs w:val="28"/>
          <w:lang w:val="en-US" w:eastAsia="zh-CN"/>
        </w:rPr>
        <w:t> </w:t>
      </w:r>
    </w:p>
    <w:p>
      <w:pPr>
        <w:ind w:firstLine="1400" w:firstLineChars="500"/>
        <w:rPr>
          <w:rFonts w:hint="default"/>
          <w:sz w:val="28"/>
          <w:szCs w:val="28"/>
          <w:lang w:val="en-US" w:eastAsia="zh-CN"/>
        </w:rPr>
      </w:pPr>
      <w:r>
        <w:rPr>
          <w:rFonts w:hint="default"/>
          <w:sz w:val="28"/>
          <w:szCs w:val="28"/>
          <w:lang w:val="en-US" w:eastAsia="zh-CN"/>
        </w:rPr>
        <w:t>河南省安全生产风险管控与隐患治理办法</w:t>
      </w:r>
    </w:p>
    <w:p>
      <w:pPr>
        <w:rPr>
          <w:rFonts w:hint="default"/>
          <w:sz w:val="28"/>
          <w:szCs w:val="28"/>
          <w:lang w:val="en-US" w:eastAsia="zh-CN"/>
        </w:rPr>
      </w:pPr>
      <w:r>
        <w:rPr>
          <w:rFonts w:hint="default"/>
          <w:sz w:val="28"/>
          <w:szCs w:val="28"/>
          <w:lang w:val="en-US" w:eastAsia="zh-CN"/>
        </w:rPr>
        <w:t> </w:t>
      </w:r>
      <w:bookmarkStart w:id="0" w:name="_GoBack"/>
      <w:bookmarkEnd w:id="0"/>
    </w:p>
    <w:p>
      <w:pPr>
        <w:rPr>
          <w:rFonts w:hint="default"/>
          <w:sz w:val="24"/>
          <w:szCs w:val="24"/>
          <w:lang w:val="en-US" w:eastAsia="zh-CN"/>
        </w:rPr>
      </w:pPr>
      <w:r>
        <w:rPr>
          <w:rFonts w:hint="default"/>
          <w:sz w:val="24"/>
          <w:szCs w:val="24"/>
          <w:lang w:val="en-US" w:eastAsia="zh-CN"/>
        </w:rPr>
        <w:t>第一章　总　则</w:t>
      </w:r>
    </w:p>
    <w:p>
      <w:pPr>
        <w:rPr>
          <w:rFonts w:hint="default"/>
          <w:sz w:val="24"/>
          <w:szCs w:val="24"/>
          <w:lang w:val="en-US" w:eastAsia="zh-CN"/>
        </w:rPr>
      </w:pPr>
      <w:r>
        <w:rPr>
          <w:rFonts w:hint="default"/>
          <w:sz w:val="24"/>
          <w:szCs w:val="24"/>
          <w:lang w:val="en-US" w:eastAsia="zh-CN"/>
        </w:rPr>
        <w:t>　　第一条　为构建安全生产风险管控与生产安全事故隐患治理双重预防工作机制，落实生产经营单位安全生产主体责任，强化安全生产监督管理，防止和减少生产安全事故，根据《中华人民共和国安全生产法》《河南省安全生产条例》等法律、法规规定，结合本省实际，制定本办法。</w:t>
      </w:r>
    </w:p>
    <w:p>
      <w:pPr>
        <w:rPr>
          <w:rFonts w:hint="default"/>
          <w:sz w:val="24"/>
          <w:szCs w:val="24"/>
          <w:lang w:val="en-US" w:eastAsia="zh-CN"/>
        </w:rPr>
      </w:pPr>
      <w:r>
        <w:rPr>
          <w:rFonts w:hint="default"/>
          <w:sz w:val="24"/>
          <w:szCs w:val="24"/>
          <w:lang w:val="en-US" w:eastAsia="zh-CN"/>
        </w:rPr>
        <w:t>　　第二条　本省行政区域内生产经营单位的安全生产风险管控（以下简称风险管控）与生产安全事故隐患排查治理（以下简称事故隐患治理）及其相关监督管理活动，适用本办法。</w:t>
      </w:r>
    </w:p>
    <w:p>
      <w:pPr>
        <w:rPr>
          <w:rFonts w:hint="default"/>
          <w:sz w:val="24"/>
          <w:szCs w:val="24"/>
          <w:lang w:val="en-US" w:eastAsia="zh-CN"/>
        </w:rPr>
      </w:pPr>
      <w:r>
        <w:rPr>
          <w:rFonts w:hint="default"/>
          <w:sz w:val="24"/>
          <w:szCs w:val="24"/>
          <w:lang w:val="en-US" w:eastAsia="zh-CN"/>
        </w:rPr>
        <w:t>　　第三条　风险管控与事故隐患治理工作应当坚持源头防范、系统治理、依法监管的原则。</w:t>
      </w:r>
    </w:p>
    <w:p>
      <w:pPr>
        <w:rPr>
          <w:rFonts w:hint="default"/>
          <w:sz w:val="24"/>
          <w:szCs w:val="24"/>
          <w:lang w:val="en-US" w:eastAsia="zh-CN"/>
        </w:rPr>
      </w:pPr>
      <w:r>
        <w:rPr>
          <w:rFonts w:hint="default"/>
          <w:sz w:val="24"/>
          <w:szCs w:val="24"/>
          <w:lang w:val="en-US" w:eastAsia="zh-CN"/>
        </w:rPr>
        <w:t>　　第四条　生产经营单位是风险管控与事故隐患治理的责任主体，应当深入推进安全生产标准化建设，建立健全风险自辨自控、隐患自查自治工作机制，明确本单位负责人和各级、各岗位人员的责任。</w:t>
      </w:r>
    </w:p>
    <w:p>
      <w:pPr>
        <w:rPr>
          <w:rFonts w:hint="default"/>
          <w:sz w:val="24"/>
          <w:szCs w:val="24"/>
          <w:lang w:val="en-US" w:eastAsia="zh-CN"/>
        </w:rPr>
      </w:pPr>
      <w:r>
        <w:rPr>
          <w:rFonts w:hint="default"/>
          <w:sz w:val="24"/>
          <w:szCs w:val="24"/>
          <w:lang w:val="en-US" w:eastAsia="zh-CN"/>
        </w:rPr>
        <w:t>　　生产经营单位将生产经营项目、场所、设备发包或者租赁给其他单位的，应当与承包、承租单位签订安全生产管理协议，明确各方的风险管控与事故隐患治理责任，并对承包、承租单位的风险管控与事故隐患治理工作进行统一协调和管理；发现承包、承租单位存在事故隐患的，应当及时督促其治理。</w:t>
      </w:r>
    </w:p>
    <w:p>
      <w:pPr>
        <w:rPr>
          <w:rFonts w:hint="default"/>
          <w:sz w:val="24"/>
          <w:szCs w:val="24"/>
          <w:lang w:val="en-US" w:eastAsia="zh-CN"/>
        </w:rPr>
      </w:pPr>
      <w:r>
        <w:rPr>
          <w:rFonts w:hint="default"/>
          <w:sz w:val="24"/>
          <w:szCs w:val="24"/>
          <w:lang w:val="en-US" w:eastAsia="zh-CN"/>
        </w:rPr>
        <w:t>　　第五条　全省各级主要负责人应当重视和推动风险管控与事故隐患治理工作。</w:t>
      </w:r>
    </w:p>
    <w:p>
      <w:pPr>
        <w:rPr>
          <w:rFonts w:hint="default"/>
          <w:sz w:val="24"/>
          <w:szCs w:val="24"/>
          <w:lang w:val="en-US" w:eastAsia="zh-CN"/>
        </w:rPr>
      </w:pPr>
      <w:r>
        <w:rPr>
          <w:rFonts w:hint="default"/>
          <w:sz w:val="24"/>
          <w:szCs w:val="24"/>
          <w:lang w:val="en-US" w:eastAsia="zh-CN"/>
        </w:rPr>
        <w:t>　　县级以上人民政府应当加强对风险管控与事故隐患治理工作的领导，督促有关部门依法履行风险管控与事故隐患治理监督管理职责，协调解决风险管控与事故隐患治理工作中的重大问题。</w:t>
      </w:r>
    </w:p>
    <w:p>
      <w:pPr>
        <w:rPr>
          <w:rFonts w:hint="default"/>
          <w:sz w:val="24"/>
          <w:szCs w:val="24"/>
          <w:lang w:val="en-US" w:eastAsia="zh-CN"/>
        </w:rPr>
      </w:pPr>
      <w:r>
        <w:rPr>
          <w:rFonts w:hint="default"/>
          <w:sz w:val="24"/>
          <w:szCs w:val="24"/>
          <w:lang w:val="en-US" w:eastAsia="zh-CN"/>
        </w:rPr>
        <w:t>　　乡、镇人民政府以及街道办事处、开发区管理机构等人民政府的派出机关应当按照职责加强对本辖区内风险管控与事故隐患治理工作的监督检查，协助上级人民政府有关部门依法履行风险管控与事故隐患治理监督管理职责。</w:t>
      </w:r>
    </w:p>
    <w:p>
      <w:pPr>
        <w:rPr>
          <w:rFonts w:hint="default"/>
          <w:sz w:val="24"/>
          <w:szCs w:val="24"/>
          <w:lang w:val="en-US" w:eastAsia="zh-CN"/>
        </w:rPr>
      </w:pPr>
      <w:r>
        <w:rPr>
          <w:rFonts w:hint="default"/>
          <w:sz w:val="24"/>
          <w:szCs w:val="24"/>
          <w:lang w:val="en-US" w:eastAsia="zh-CN"/>
        </w:rPr>
        <w:t>　　第六条　县级以上人民政府应急管理部门对本行政区域内风险管控与事故隐患治理依法实施综合监督管理，并负责职责范围内生产经营单位风险管控与事故隐患治理工作的监督管理。</w:t>
      </w:r>
    </w:p>
    <w:p>
      <w:pPr>
        <w:rPr>
          <w:rFonts w:hint="default"/>
          <w:sz w:val="24"/>
          <w:szCs w:val="24"/>
          <w:lang w:val="en-US" w:eastAsia="zh-CN"/>
        </w:rPr>
      </w:pPr>
      <w:r>
        <w:rPr>
          <w:rFonts w:hint="default"/>
          <w:sz w:val="24"/>
          <w:szCs w:val="24"/>
          <w:lang w:val="en-US" w:eastAsia="zh-CN"/>
        </w:rPr>
        <w:t>　　县级以上人民政府其他负有安全生产监督管理职责的部门应当按照职责，负责各自行业（领域）风险管控与事故隐患治理工作的监督管理。</w:t>
      </w:r>
    </w:p>
    <w:p>
      <w:pPr>
        <w:rPr>
          <w:rFonts w:hint="default"/>
          <w:sz w:val="24"/>
          <w:szCs w:val="24"/>
          <w:lang w:val="en-US" w:eastAsia="zh-CN"/>
        </w:rPr>
      </w:pPr>
      <w:r>
        <w:rPr>
          <w:rFonts w:hint="default"/>
          <w:sz w:val="24"/>
          <w:szCs w:val="24"/>
          <w:lang w:val="en-US" w:eastAsia="zh-CN"/>
        </w:rPr>
        <w:t>　　县级以上人民政府应急管理部门和其他负有安全生产监督管理职责的部门统称负有安全生产监督管理职责部门。</w:t>
      </w:r>
    </w:p>
    <w:p>
      <w:pPr>
        <w:rPr>
          <w:rFonts w:hint="default"/>
          <w:sz w:val="24"/>
          <w:szCs w:val="24"/>
          <w:lang w:val="en-US" w:eastAsia="zh-CN"/>
        </w:rPr>
      </w:pPr>
      <w:r>
        <w:rPr>
          <w:rFonts w:hint="default"/>
          <w:sz w:val="24"/>
          <w:szCs w:val="24"/>
          <w:lang w:val="en-US" w:eastAsia="zh-CN"/>
        </w:rPr>
        <w:t>第二章　风险管控</w:t>
      </w:r>
    </w:p>
    <w:p>
      <w:pPr>
        <w:rPr>
          <w:rFonts w:hint="default"/>
          <w:sz w:val="24"/>
          <w:szCs w:val="24"/>
          <w:lang w:val="en-US" w:eastAsia="zh-CN"/>
        </w:rPr>
      </w:pPr>
      <w:r>
        <w:rPr>
          <w:rFonts w:hint="default"/>
          <w:sz w:val="24"/>
          <w:szCs w:val="24"/>
          <w:lang w:val="en-US" w:eastAsia="zh-CN"/>
        </w:rPr>
        <w:t>　　第七条　生产经营单位应当将风险管控纳入安全生产责任制，具体履行下列风险管控责任：</w:t>
      </w:r>
    </w:p>
    <w:p>
      <w:pPr>
        <w:rPr>
          <w:rFonts w:hint="default"/>
          <w:sz w:val="24"/>
          <w:szCs w:val="24"/>
          <w:lang w:val="en-US" w:eastAsia="zh-CN"/>
        </w:rPr>
      </w:pPr>
      <w:r>
        <w:rPr>
          <w:rFonts w:hint="default"/>
          <w:sz w:val="24"/>
          <w:szCs w:val="24"/>
          <w:lang w:val="en-US" w:eastAsia="zh-CN"/>
        </w:rPr>
        <w:t>　　（一）建立包括辨识部位、存在风险、风险分级、事故类型、主要管控措施、责任部门和责任人等内容的风险管控制度；</w:t>
      </w:r>
    </w:p>
    <w:p>
      <w:pPr>
        <w:rPr>
          <w:rFonts w:hint="default"/>
          <w:sz w:val="24"/>
          <w:szCs w:val="24"/>
          <w:lang w:val="en-US" w:eastAsia="zh-CN"/>
        </w:rPr>
      </w:pPr>
      <w:r>
        <w:rPr>
          <w:rFonts w:hint="default"/>
          <w:sz w:val="24"/>
          <w:szCs w:val="24"/>
          <w:lang w:val="en-US" w:eastAsia="zh-CN"/>
        </w:rPr>
        <w:t>　　（二）根据生产工艺、设备、设计等环节变化情况，及时修改完善相应的安全操作规程；</w:t>
      </w:r>
    </w:p>
    <w:p>
      <w:pPr>
        <w:rPr>
          <w:rFonts w:hint="default"/>
          <w:sz w:val="24"/>
          <w:szCs w:val="24"/>
          <w:lang w:val="en-US" w:eastAsia="zh-CN"/>
        </w:rPr>
      </w:pPr>
      <w:r>
        <w:rPr>
          <w:rFonts w:hint="default"/>
          <w:sz w:val="24"/>
          <w:szCs w:val="24"/>
          <w:lang w:val="en-US" w:eastAsia="zh-CN"/>
        </w:rPr>
        <w:t>　　（三）将风险管控纳入年度教育和培训计划并组织实施，确保从业人员熟悉掌握相关知识技能；</w:t>
      </w:r>
    </w:p>
    <w:p>
      <w:pPr>
        <w:rPr>
          <w:rFonts w:hint="default"/>
          <w:sz w:val="24"/>
          <w:szCs w:val="24"/>
          <w:lang w:val="en-US" w:eastAsia="zh-CN"/>
        </w:rPr>
      </w:pPr>
      <w:r>
        <w:rPr>
          <w:rFonts w:hint="default"/>
          <w:sz w:val="24"/>
          <w:szCs w:val="24"/>
          <w:lang w:val="en-US" w:eastAsia="zh-CN"/>
        </w:rPr>
        <w:t>　　（四）编制本单位风险管控清单，并建立预报预警机制；</w:t>
      </w:r>
    </w:p>
    <w:p>
      <w:pPr>
        <w:rPr>
          <w:rFonts w:hint="default"/>
          <w:sz w:val="24"/>
          <w:szCs w:val="24"/>
          <w:lang w:val="en-US" w:eastAsia="zh-CN"/>
        </w:rPr>
      </w:pPr>
      <w:r>
        <w:rPr>
          <w:rFonts w:hint="default"/>
          <w:sz w:val="24"/>
          <w:szCs w:val="24"/>
          <w:lang w:val="en-US" w:eastAsia="zh-CN"/>
        </w:rPr>
        <w:t>　　（五）及时向负有安全生产监督管理职责部门报送重大风险辨识、评估、管控等基本信息。</w:t>
      </w:r>
    </w:p>
    <w:p>
      <w:pPr>
        <w:rPr>
          <w:rFonts w:hint="default"/>
          <w:sz w:val="24"/>
          <w:szCs w:val="24"/>
          <w:lang w:val="en-US" w:eastAsia="zh-CN"/>
        </w:rPr>
      </w:pPr>
      <w:r>
        <w:rPr>
          <w:rFonts w:hint="default"/>
          <w:sz w:val="24"/>
          <w:szCs w:val="24"/>
          <w:lang w:val="en-US" w:eastAsia="zh-CN"/>
        </w:rPr>
        <w:t>　　第八条　生产经营单位应当针对下列内容开展全面安全风险辨识:</w:t>
      </w:r>
    </w:p>
    <w:p>
      <w:pPr>
        <w:rPr>
          <w:rFonts w:hint="default"/>
          <w:sz w:val="24"/>
          <w:szCs w:val="24"/>
          <w:lang w:val="en-US" w:eastAsia="zh-CN"/>
        </w:rPr>
      </w:pPr>
      <w:r>
        <w:rPr>
          <w:rFonts w:hint="default"/>
          <w:sz w:val="24"/>
          <w:szCs w:val="24"/>
          <w:lang w:val="en-US" w:eastAsia="zh-CN"/>
        </w:rPr>
        <w:t>　　（一）生产工艺和生产技术；</w:t>
      </w:r>
    </w:p>
    <w:p>
      <w:pPr>
        <w:rPr>
          <w:rFonts w:hint="default"/>
          <w:sz w:val="24"/>
          <w:szCs w:val="24"/>
          <w:lang w:val="en-US" w:eastAsia="zh-CN"/>
        </w:rPr>
      </w:pPr>
      <w:r>
        <w:rPr>
          <w:rFonts w:hint="default"/>
          <w:sz w:val="24"/>
          <w:szCs w:val="24"/>
          <w:lang w:val="en-US" w:eastAsia="zh-CN"/>
        </w:rPr>
        <w:t>　　（二）普通设备设施和特种设备，能源隔离、机械防护等涉及安全生产的设备设施及其检验检测情况；</w:t>
      </w:r>
    </w:p>
    <w:p>
      <w:pPr>
        <w:rPr>
          <w:rFonts w:hint="default"/>
          <w:sz w:val="24"/>
          <w:szCs w:val="24"/>
          <w:lang w:val="en-US" w:eastAsia="zh-CN"/>
        </w:rPr>
      </w:pPr>
      <w:r>
        <w:rPr>
          <w:rFonts w:hint="default"/>
          <w:sz w:val="24"/>
          <w:szCs w:val="24"/>
          <w:lang w:val="en-US" w:eastAsia="zh-CN"/>
        </w:rPr>
        <w:t>　　（三）建筑物、构筑物、易燃易爆和有毒有害生产经营环境，以及与生产经营相关相邻的作业环境、场所和气象条件；</w:t>
      </w:r>
    </w:p>
    <w:p>
      <w:pPr>
        <w:rPr>
          <w:rFonts w:hint="default"/>
          <w:sz w:val="24"/>
          <w:szCs w:val="24"/>
          <w:lang w:val="en-US" w:eastAsia="zh-CN"/>
        </w:rPr>
      </w:pPr>
      <w:r>
        <w:rPr>
          <w:rFonts w:hint="default"/>
          <w:sz w:val="24"/>
          <w:szCs w:val="24"/>
          <w:lang w:val="en-US" w:eastAsia="zh-CN"/>
        </w:rPr>
        <w:t>　　（四）从业人员的健康状况、安全防护状况和安全作业行为；</w:t>
      </w:r>
    </w:p>
    <w:p>
      <w:pPr>
        <w:rPr>
          <w:rFonts w:hint="default"/>
          <w:sz w:val="24"/>
          <w:szCs w:val="24"/>
          <w:lang w:val="en-US" w:eastAsia="zh-CN"/>
        </w:rPr>
      </w:pPr>
      <w:r>
        <w:rPr>
          <w:rFonts w:hint="default"/>
          <w:sz w:val="24"/>
          <w:szCs w:val="24"/>
          <w:lang w:val="en-US" w:eastAsia="zh-CN"/>
        </w:rPr>
        <w:t>　　（五）安全生产责任制、操作规程、教育培训、现场作业、应急救援等安全生产管理制度的制定和落实情况；</w:t>
      </w:r>
    </w:p>
    <w:p>
      <w:pPr>
        <w:rPr>
          <w:rFonts w:hint="default"/>
          <w:sz w:val="24"/>
          <w:szCs w:val="24"/>
          <w:lang w:val="en-US" w:eastAsia="zh-CN"/>
        </w:rPr>
      </w:pPr>
      <w:r>
        <w:rPr>
          <w:rFonts w:hint="default"/>
          <w:sz w:val="24"/>
          <w:szCs w:val="24"/>
          <w:lang w:val="en-US" w:eastAsia="zh-CN"/>
        </w:rPr>
        <w:t>　　（六）其他可能产生安全风险的因素。</w:t>
      </w:r>
    </w:p>
    <w:p>
      <w:pPr>
        <w:rPr>
          <w:rFonts w:hint="default"/>
          <w:sz w:val="24"/>
          <w:szCs w:val="24"/>
          <w:lang w:val="en-US" w:eastAsia="zh-CN"/>
        </w:rPr>
      </w:pPr>
      <w:r>
        <w:rPr>
          <w:rFonts w:hint="default"/>
          <w:sz w:val="24"/>
          <w:szCs w:val="24"/>
          <w:lang w:val="en-US" w:eastAsia="zh-CN"/>
        </w:rPr>
        <w:t>　　第九条　生产经营单位应当对辨识出的安全风险进行评估，确定风险等级。安全风险等级从高到低依次分为重大风险、较大风险、一般风险和低风险四个等级，对应使用红、橙、黄、蓝四色标注：</w:t>
      </w:r>
    </w:p>
    <w:p>
      <w:pPr>
        <w:rPr>
          <w:rFonts w:hint="default"/>
          <w:sz w:val="24"/>
          <w:szCs w:val="24"/>
          <w:lang w:val="en-US" w:eastAsia="zh-CN"/>
        </w:rPr>
      </w:pPr>
      <w:r>
        <w:rPr>
          <w:rFonts w:hint="default"/>
          <w:sz w:val="24"/>
          <w:szCs w:val="24"/>
          <w:lang w:val="en-US" w:eastAsia="zh-CN"/>
        </w:rPr>
        <w:t>　　（一）重大风险（红色风险）：危险因素多，管控难度大，如发生事故，将造成特大经济损失或者特大伤亡事故；</w:t>
      </w:r>
    </w:p>
    <w:p>
      <w:pPr>
        <w:rPr>
          <w:rFonts w:hint="default"/>
          <w:sz w:val="24"/>
          <w:szCs w:val="24"/>
          <w:lang w:val="en-US" w:eastAsia="zh-CN"/>
        </w:rPr>
      </w:pPr>
      <w:r>
        <w:rPr>
          <w:rFonts w:hint="default"/>
          <w:sz w:val="24"/>
          <w:szCs w:val="24"/>
          <w:lang w:val="en-US" w:eastAsia="zh-CN"/>
        </w:rPr>
        <w:t>　　（二）较大风险（橙色风险）：危险因素较多，管控难度较大，如发生事故，将造成重大经济损失或者重大伤亡事故；</w:t>
      </w:r>
    </w:p>
    <w:p>
      <w:pPr>
        <w:rPr>
          <w:rFonts w:hint="default"/>
          <w:sz w:val="24"/>
          <w:szCs w:val="24"/>
          <w:lang w:val="en-US" w:eastAsia="zh-CN"/>
        </w:rPr>
      </w:pPr>
      <w:r>
        <w:rPr>
          <w:rFonts w:hint="default"/>
          <w:sz w:val="24"/>
          <w:szCs w:val="24"/>
          <w:lang w:val="en-US" w:eastAsia="zh-CN"/>
        </w:rPr>
        <w:t>　　（三）一般风险（黄色风险）：风险在受控范围内，如发生事故，将造成较大经济损失或者重伤事故；</w:t>
      </w:r>
    </w:p>
    <w:p>
      <w:pPr>
        <w:rPr>
          <w:rFonts w:hint="default"/>
          <w:sz w:val="24"/>
          <w:szCs w:val="24"/>
          <w:lang w:val="en-US" w:eastAsia="zh-CN"/>
        </w:rPr>
      </w:pPr>
      <w:r>
        <w:rPr>
          <w:rFonts w:hint="default"/>
          <w:sz w:val="24"/>
          <w:szCs w:val="24"/>
          <w:lang w:val="en-US" w:eastAsia="zh-CN"/>
        </w:rPr>
        <w:t>　　（四）低风险（蓝色风险）：风险在受控范围内，如发生事故，将造成一般经济损失或者轻伤事故。</w:t>
      </w:r>
    </w:p>
    <w:p>
      <w:pPr>
        <w:rPr>
          <w:rFonts w:hint="default"/>
          <w:sz w:val="24"/>
          <w:szCs w:val="24"/>
          <w:lang w:val="en-US" w:eastAsia="zh-CN"/>
        </w:rPr>
      </w:pPr>
      <w:r>
        <w:rPr>
          <w:rFonts w:hint="default"/>
          <w:sz w:val="24"/>
          <w:szCs w:val="24"/>
          <w:lang w:val="en-US" w:eastAsia="zh-CN"/>
        </w:rPr>
        <w:t>　　第十条　生产经营单位应当根据风险辨识和分级结果，编制风险管控清单，实施风险分级管控。风险管控清单应当包括风险点名称、风险描述、可能导致后果、风险等级、风险管控措施、管控层级、排查频次、责任部门和责任人等内容。</w:t>
      </w:r>
    </w:p>
    <w:p>
      <w:pPr>
        <w:rPr>
          <w:rFonts w:hint="default"/>
          <w:sz w:val="24"/>
          <w:szCs w:val="24"/>
          <w:lang w:val="en-US" w:eastAsia="zh-CN"/>
        </w:rPr>
      </w:pPr>
      <w:r>
        <w:rPr>
          <w:rFonts w:hint="default"/>
          <w:sz w:val="24"/>
          <w:szCs w:val="24"/>
          <w:lang w:val="en-US" w:eastAsia="zh-CN"/>
        </w:rPr>
        <w:t>　　对重大风险应当编制专项应急预案，并建立包含风险部位、责任部门、责任人、风险评估情况的档案，档案信息发生变化的应当及时更新完善。</w:t>
      </w:r>
    </w:p>
    <w:p>
      <w:pPr>
        <w:rPr>
          <w:rFonts w:hint="default"/>
          <w:sz w:val="24"/>
          <w:szCs w:val="24"/>
          <w:lang w:val="en-US" w:eastAsia="zh-CN"/>
        </w:rPr>
      </w:pPr>
      <w:r>
        <w:rPr>
          <w:rFonts w:hint="default"/>
          <w:sz w:val="24"/>
          <w:szCs w:val="24"/>
          <w:lang w:val="en-US" w:eastAsia="zh-CN"/>
        </w:rPr>
        <w:t>　　第十一条　矿山、金属冶炼、建筑施工、道路运输、城市轨道交通和危险物品的生产、经营、储存、废弃处置以及使用危险物品的数量构成重大危险源的单位应当每年进行一次全面风险辨识和评估，其他生产经营单位应当每三年进行一次全面风险辨识和评估，存在重大风险的生产经营单位应当于下一年重新对重大风险进行辨识和评估。</w:t>
      </w:r>
    </w:p>
    <w:p>
      <w:pPr>
        <w:rPr>
          <w:rFonts w:hint="default"/>
          <w:sz w:val="24"/>
          <w:szCs w:val="24"/>
          <w:lang w:val="en-US" w:eastAsia="zh-CN"/>
        </w:rPr>
      </w:pPr>
      <w:r>
        <w:rPr>
          <w:rFonts w:hint="default"/>
          <w:sz w:val="24"/>
          <w:szCs w:val="24"/>
          <w:lang w:val="en-US" w:eastAsia="zh-CN"/>
        </w:rPr>
        <w:t>　　有关法律、法规和标准修改或者生产经营单位的工艺技术、设备设施、原辅材料改变时，或者生产安全事故（事件）发生后，生产经营单位应当及时进行风险辨识和评估。</w:t>
      </w:r>
    </w:p>
    <w:p>
      <w:pPr>
        <w:rPr>
          <w:rFonts w:hint="default"/>
          <w:sz w:val="24"/>
          <w:szCs w:val="24"/>
          <w:lang w:val="en-US" w:eastAsia="zh-CN"/>
        </w:rPr>
      </w:pPr>
      <w:r>
        <w:rPr>
          <w:rFonts w:hint="default"/>
          <w:sz w:val="24"/>
          <w:szCs w:val="24"/>
          <w:lang w:val="en-US" w:eastAsia="zh-CN"/>
        </w:rPr>
        <w:t>　　第十二条　生产经营单位应当在醒目位置和重点区域分别设置安全风险公告栏，制作岗位安全风险告知卡，标明主要安全风险、可能引发事故隐患类别、事故后果、管控措施、应急措施及报告方式等内容。</w:t>
      </w:r>
    </w:p>
    <w:p>
      <w:pPr>
        <w:rPr>
          <w:rFonts w:hint="default"/>
          <w:sz w:val="24"/>
          <w:szCs w:val="24"/>
          <w:lang w:val="en-US" w:eastAsia="zh-CN"/>
        </w:rPr>
      </w:pPr>
      <w:r>
        <w:rPr>
          <w:rFonts w:hint="default"/>
          <w:sz w:val="24"/>
          <w:szCs w:val="24"/>
          <w:lang w:val="en-US" w:eastAsia="zh-CN"/>
        </w:rPr>
        <w:t>　　对存在风险的工作场所、岗位和有关设备设施，应当设置明显警示标志，并强化危险源监测和预警。</w:t>
      </w:r>
    </w:p>
    <w:p>
      <w:pPr>
        <w:rPr>
          <w:rFonts w:hint="default"/>
          <w:sz w:val="24"/>
          <w:szCs w:val="24"/>
          <w:lang w:val="en-US" w:eastAsia="zh-CN"/>
        </w:rPr>
      </w:pPr>
      <w:r>
        <w:rPr>
          <w:rFonts w:hint="default"/>
          <w:sz w:val="24"/>
          <w:szCs w:val="24"/>
          <w:lang w:val="en-US" w:eastAsia="zh-CN"/>
        </w:rPr>
        <w:t>第三章　事故隐患治理</w:t>
      </w:r>
    </w:p>
    <w:p>
      <w:pPr>
        <w:rPr>
          <w:rFonts w:hint="default"/>
          <w:sz w:val="24"/>
          <w:szCs w:val="24"/>
          <w:lang w:val="en-US" w:eastAsia="zh-CN"/>
        </w:rPr>
      </w:pPr>
      <w:r>
        <w:rPr>
          <w:rFonts w:hint="default"/>
          <w:sz w:val="24"/>
          <w:szCs w:val="24"/>
          <w:lang w:val="en-US" w:eastAsia="zh-CN"/>
        </w:rPr>
        <w:t>　　第十三条　生产经营单位应当将事故隐患治理纳入安全生产责任制，具体履行下列事故隐患治理责任:</w:t>
      </w:r>
    </w:p>
    <w:p>
      <w:pPr>
        <w:rPr>
          <w:rFonts w:hint="default"/>
          <w:sz w:val="24"/>
          <w:szCs w:val="24"/>
          <w:lang w:val="en-US" w:eastAsia="zh-CN"/>
        </w:rPr>
      </w:pPr>
      <w:r>
        <w:rPr>
          <w:rFonts w:hint="default"/>
          <w:sz w:val="24"/>
          <w:szCs w:val="24"/>
          <w:lang w:val="en-US" w:eastAsia="zh-CN"/>
        </w:rPr>
        <w:t>　　（一）建立事故隐患排查、治理、奖惩考核等工作制度，明确本单位负责人和各岗位人员的事故隐患治理责任；</w:t>
      </w:r>
    </w:p>
    <w:p>
      <w:pPr>
        <w:rPr>
          <w:rFonts w:hint="default"/>
          <w:sz w:val="24"/>
          <w:szCs w:val="24"/>
          <w:lang w:val="en-US" w:eastAsia="zh-CN"/>
        </w:rPr>
      </w:pPr>
      <w:r>
        <w:rPr>
          <w:rFonts w:hint="default"/>
          <w:sz w:val="24"/>
          <w:szCs w:val="24"/>
          <w:lang w:val="en-US" w:eastAsia="zh-CN"/>
        </w:rPr>
        <w:t>　　（二）对从业人员进行事故隐患治理技能教育和培训；</w:t>
      </w:r>
    </w:p>
    <w:p>
      <w:pPr>
        <w:rPr>
          <w:rFonts w:hint="default"/>
          <w:sz w:val="24"/>
          <w:szCs w:val="24"/>
          <w:lang w:val="en-US" w:eastAsia="zh-CN"/>
        </w:rPr>
      </w:pPr>
      <w:r>
        <w:rPr>
          <w:rFonts w:hint="default"/>
          <w:sz w:val="24"/>
          <w:szCs w:val="24"/>
          <w:lang w:val="en-US" w:eastAsia="zh-CN"/>
        </w:rPr>
        <w:t>　　（三）依据风险管控清单，对风险部位、风险管控措施或者专项应急预案的落实情况进行定期排查和专项排查；</w:t>
      </w:r>
    </w:p>
    <w:p>
      <w:pPr>
        <w:rPr>
          <w:rFonts w:hint="default"/>
          <w:sz w:val="24"/>
          <w:szCs w:val="24"/>
          <w:lang w:val="en-US" w:eastAsia="zh-CN"/>
        </w:rPr>
      </w:pPr>
      <w:r>
        <w:rPr>
          <w:rFonts w:hint="default"/>
          <w:sz w:val="24"/>
          <w:szCs w:val="24"/>
          <w:lang w:val="en-US" w:eastAsia="zh-CN"/>
        </w:rPr>
        <w:t>　　（四）对排查出的事故隐患，制定措施及时治理，并将治理情况如实记录，向从业人员通报；</w:t>
      </w:r>
    </w:p>
    <w:p>
      <w:pPr>
        <w:rPr>
          <w:rFonts w:hint="default"/>
          <w:sz w:val="24"/>
          <w:szCs w:val="24"/>
          <w:lang w:val="en-US" w:eastAsia="zh-CN"/>
        </w:rPr>
      </w:pPr>
      <w:r>
        <w:rPr>
          <w:rFonts w:hint="default"/>
          <w:sz w:val="24"/>
          <w:szCs w:val="24"/>
          <w:lang w:val="en-US" w:eastAsia="zh-CN"/>
        </w:rPr>
        <w:t>　　（五）定期向负有安全生产监督管理职责部门报告事故隐患治理情况；</w:t>
      </w:r>
    </w:p>
    <w:p>
      <w:pPr>
        <w:rPr>
          <w:rFonts w:hint="default"/>
          <w:sz w:val="24"/>
          <w:szCs w:val="24"/>
          <w:lang w:val="en-US" w:eastAsia="zh-CN"/>
        </w:rPr>
      </w:pPr>
      <w:r>
        <w:rPr>
          <w:rFonts w:hint="default"/>
          <w:sz w:val="24"/>
          <w:szCs w:val="24"/>
          <w:lang w:val="en-US" w:eastAsia="zh-CN"/>
        </w:rPr>
        <w:t>　　（六）及时向负有安全生产监督管理职责部门报告重大事故隐患。</w:t>
      </w:r>
    </w:p>
    <w:p>
      <w:pPr>
        <w:rPr>
          <w:rFonts w:hint="default"/>
          <w:sz w:val="24"/>
          <w:szCs w:val="24"/>
          <w:lang w:val="en-US" w:eastAsia="zh-CN"/>
        </w:rPr>
      </w:pPr>
      <w:r>
        <w:rPr>
          <w:rFonts w:hint="default"/>
          <w:sz w:val="24"/>
          <w:szCs w:val="24"/>
          <w:lang w:val="en-US" w:eastAsia="zh-CN"/>
        </w:rPr>
        <w:t>　　第十四条　本办法所称事故隐患，是指生产经营单位违反安全生产法律、法规、规章、标准、规程和安全生产管理制度规定，或者因其他因素在生产经营活动中存在可能导致事故发生的物的危险状态、人的不安全行为、环境的影响和管理上的缺陷。</w:t>
      </w:r>
    </w:p>
    <w:p>
      <w:pPr>
        <w:rPr>
          <w:rFonts w:hint="default"/>
          <w:sz w:val="24"/>
          <w:szCs w:val="24"/>
          <w:lang w:val="en-US" w:eastAsia="zh-CN"/>
        </w:rPr>
      </w:pPr>
      <w:r>
        <w:rPr>
          <w:rFonts w:hint="default"/>
          <w:sz w:val="24"/>
          <w:szCs w:val="24"/>
          <w:lang w:val="en-US" w:eastAsia="zh-CN"/>
        </w:rPr>
        <w:t>　　事故隐患分为一般事故隐患和重大事故隐患。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w:t>
      </w:r>
    </w:p>
    <w:p>
      <w:pPr>
        <w:rPr>
          <w:rFonts w:hint="default"/>
          <w:sz w:val="24"/>
          <w:szCs w:val="24"/>
          <w:lang w:val="en-US" w:eastAsia="zh-CN"/>
        </w:rPr>
      </w:pPr>
      <w:r>
        <w:rPr>
          <w:rFonts w:hint="default"/>
          <w:sz w:val="24"/>
          <w:szCs w:val="24"/>
          <w:lang w:val="en-US" w:eastAsia="zh-CN"/>
        </w:rPr>
        <w:t>　　第十五条　生产经营单位的安全生产管理人员和其他从业人员应当根据岗位职责，依据风险管控清单，对风险部位、风险管控措施或者专项应急预案的落实情况进行定期排查。</w:t>
      </w:r>
    </w:p>
    <w:p>
      <w:pPr>
        <w:rPr>
          <w:rFonts w:hint="default"/>
          <w:sz w:val="24"/>
          <w:szCs w:val="24"/>
          <w:lang w:val="en-US" w:eastAsia="zh-CN"/>
        </w:rPr>
      </w:pPr>
      <w:r>
        <w:rPr>
          <w:rFonts w:hint="default"/>
          <w:sz w:val="24"/>
          <w:szCs w:val="24"/>
          <w:lang w:val="en-US" w:eastAsia="zh-CN"/>
        </w:rPr>
        <w:t>　　第十六条　出现下列情况时，应当进行专项排查:</w:t>
      </w:r>
    </w:p>
    <w:p>
      <w:pPr>
        <w:rPr>
          <w:rFonts w:hint="default"/>
          <w:sz w:val="24"/>
          <w:szCs w:val="24"/>
          <w:lang w:val="en-US" w:eastAsia="zh-CN"/>
        </w:rPr>
      </w:pPr>
      <w:r>
        <w:rPr>
          <w:rFonts w:hint="default"/>
          <w:sz w:val="24"/>
          <w:szCs w:val="24"/>
          <w:lang w:val="en-US" w:eastAsia="zh-CN"/>
        </w:rPr>
        <w:t>　　（一）有关安全生产法律、法规、规章、标准、规程发布或者修改；</w:t>
      </w:r>
    </w:p>
    <w:p>
      <w:pPr>
        <w:rPr>
          <w:rFonts w:hint="default"/>
          <w:sz w:val="24"/>
          <w:szCs w:val="24"/>
          <w:lang w:val="en-US" w:eastAsia="zh-CN"/>
        </w:rPr>
      </w:pPr>
      <w:r>
        <w:rPr>
          <w:rFonts w:hint="default"/>
          <w:sz w:val="24"/>
          <w:szCs w:val="24"/>
          <w:lang w:val="en-US" w:eastAsia="zh-CN"/>
        </w:rPr>
        <w:t>　　（二）新建、改建、扩建项目；</w:t>
      </w:r>
    </w:p>
    <w:p>
      <w:pPr>
        <w:rPr>
          <w:rFonts w:hint="default"/>
          <w:sz w:val="24"/>
          <w:szCs w:val="24"/>
          <w:lang w:val="en-US" w:eastAsia="zh-CN"/>
        </w:rPr>
      </w:pPr>
      <w:r>
        <w:rPr>
          <w:rFonts w:hint="default"/>
          <w:sz w:val="24"/>
          <w:szCs w:val="24"/>
          <w:lang w:val="en-US" w:eastAsia="zh-CN"/>
        </w:rPr>
        <w:t>　　（三）周边环境、作业条件、设备设施、工艺技术发生改变；</w:t>
      </w:r>
    </w:p>
    <w:p>
      <w:pPr>
        <w:rPr>
          <w:rFonts w:hint="default"/>
          <w:sz w:val="24"/>
          <w:szCs w:val="24"/>
          <w:lang w:val="en-US" w:eastAsia="zh-CN"/>
        </w:rPr>
      </w:pPr>
      <w:r>
        <w:rPr>
          <w:rFonts w:hint="default"/>
          <w:sz w:val="24"/>
          <w:szCs w:val="24"/>
          <w:lang w:val="en-US" w:eastAsia="zh-CN"/>
        </w:rPr>
        <w:t>　　（四）复工复产、发生事故或者险情；</w:t>
      </w:r>
    </w:p>
    <w:p>
      <w:pPr>
        <w:rPr>
          <w:rFonts w:hint="default"/>
          <w:sz w:val="24"/>
          <w:szCs w:val="24"/>
          <w:lang w:val="en-US" w:eastAsia="zh-CN"/>
        </w:rPr>
      </w:pPr>
      <w:r>
        <w:rPr>
          <w:rFonts w:hint="default"/>
          <w:sz w:val="24"/>
          <w:szCs w:val="24"/>
          <w:lang w:val="en-US" w:eastAsia="zh-CN"/>
        </w:rPr>
        <w:t>　　（五）汛期、森林防火紧要期、地震风险影响期、极端或者异常天气、重大节假日、大型活动；</w:t>
      </w:r>
    </w:p>
    <w:p>
      <w:pPr>
        <w:rPr>
          <w:rFonts w:hint="default"/>
          <w:sz w:val="24"/>
          <w:szCs w:val="24"/>
          <w:lang w:val="en-US" w:eastAsia="zh-CN"/>
        </w:rPr>
      </w:pPr>
      <w:r>
        <w:rPr>
          <w:rFonts w:hint="default"/>
          <w:sz w:val="24"/>
          <w:szCs w:val="24"/>
          <w:lang w:val="en-US" w:eastAsia="zh-CN"/>
        </w:rPr>
        <w:t>　　（六）其他应当进行专项排查的情况。</w:t>
      </w:r>
    </w:p>
    <w:p>
      <w:pPr>
        <w:rPr>
          <w:rFonts w:hint="default"/>
          <w:sz w:val="24"/>
          <w:szCs w:val="24"/>
          <w:lang w:val="en-US" w:eastAsia="zh-CN"/>
        </w:rPr>
      </w:pPr>
      <w:r>
        <w:rPr>
          <w:rFonts w:hint="default"/>
          <w:sz w:val="24"/>
          <w:szCs w:val="24"/>
          <w:lang w:val="en-US" w:eastAsia="zh-CN"/>
        </w:rPr>
        <w:t>　　第十七条　经排查发现事故隐患的，对一般事故隐患应当确定治理措施，当场或者限时治理。对重大事故隐患应当制定治理方案。</w:t>
      </w:r>
    </w:p>
    <w:p>
      <w:pPr>
        <w:rPr>
          <w:rFonts w:hint="default"/>
          <w:sz w:val="24"/>
          <w:szCs w:val="24"/>
          <w:lang w:val="en-US" w:eastAsia="zh-CN"/>
        </w:rPr>
      </w:pPr>
      <w:r>
        <w:rPr>
          <w:rFonts w:hint="default"/>
          <w:sz w:val="24"/>
          <w:szCs w:val="24"/>
          <w:lang w:val="en-US" w:eastAsia="zh-CN"/>
        </w:rPr>
        <w:t>　　重大事故隐患治理方案应当包括下列内容：</w:t>
      </w:r>
    </w:p>
    <w:p>
      <w:pPr>
        <w:rPr>
          <w:rFonts w:hint="default"/>
          <w:sz w:val="24"/>
          <w:szCs w:val="24"/>
          <w:lang w:val="en-US" w:eastAsia="zh-CN"/>
        </w:rPr>
      </w:pPr>
      <w:r>
        <w:rPr>
          <w:rFonts w:hint="default"/>
          <w:sz w:val="24"/>
          <w:szCs w:val="24"/>
          <w:lang w:val="en-US" w:eastAsia="zh-CN"/>
        </w:rPr>
        <w:t>　　（一）治理的目标和任务；</w:t>
      </w:r>
    </w:p>
    <w:p>
      <w:pPr>
        <w:rPr>
          <w:rFonts w:hint="default"/>
          <w:sz w:val="24"/>
          <w:szCs w:val="24"/>
          <w:lang w:val="en-US" w:eastAsia="zh-CN"/>
        </w:rPr>
      </w:pPr>
      <w:r>
        <w:rPr>
          <w:rFonts w:hint="default"/>
          <w:sz w:val="24"/>
          <w:szCs w:val="24"/>
          <w:lang w:val="en-US" w:eastAsia="zh-CN"/>
        </w:rPr>
        <w:t>　　（二）采取的方法和措施；</w:t>
      </w:r>
    </w:p>
    <w:p>
      <w:pPr>
        <w:rPr>
          <w:rFonts w:hint="default"/>
          <w:sz w:val="24"/>
          <w:szCs w:val="24"/>
          <w:lang w:val="en-US" w:eastAsia="zh-CN"/>
        </w:rPr>
      </w:pPr>
      <w:r>
        <w:rPr>
          <w:rFonts w:hint="default"/>
          <w:sz w:val="24"/>
          <w:szCs w:val="24"/>
          <w:lang w:val="en-US" w:eastAsia="zh-CN"/>
        </w:rPr>
        <w:t>　　（三）经费和物资的落实；</w:t>
      </w:r>
    </w:p>
    <w:p>
      <w:pPr>
        <w:rPr>
          <w:rFonts w:hint="default"/>
          <w:sz w:val="24"/>
          <w:szCs w:val="24"/>
          <w:lang w:val="en-US" w:eastAsia="zh-CN"/>
        </w:rPr>
      </w:pPr>
      <w:r>
        <w:rPr>
          <w:rFonts w:hint="default"/>
          <w:sz w:val="24"/>
          <w:szCs w:val="24"/>
          <w:lang w:val="en-US" w:eastAsia="zh-CN"/>
        </w:rPr>
        <w:t>　　（四）负责治理的部门和人员；</w:t>
      </w:r>
    </w:p>
    <w:p>
      <w:pPr>
        <w:rPr>
          <w:rFonts w:hint="default"/>
          <w:sz w:val="24"/>
          <w:szCs w:val="24"/>
          <w:lang w:val="en-US" w:eastAsia="zh-CN"/>
        </w:rPr>
      </w:pPr>
      <w:r>
        <w:rPr>
          <w:rFonts w:hint="default"/>
          <w:sz w:val="24"/>
          <w:szCs w:val="24"/>
          <w:lang w:val="en-US" w:eastAsia="zh-CN"/>
        </w:rPr>
        <w:t>　　（五）治理的期限和要求；</w:t>
      </w:r>
    </w:p>
    <w:p>
      <w:pPr>
        <w:rPr>
          <w:rFonts w:hint="default"/>
          <w:sz w:val="24"/>
          <w:szCs w:val="24"/>
          <w:lang w:val="en-US" w:eastAsia="zh-CN"/>
        </w:rPr>
      </w:pPr>
      <w:r>
        <w:rPr>
          <w:rFonts w:hint="default"/>
          <w:sz w:val="24"/>
          <w:szCs w:val="24"/>
          <w:lang w:val="en-US" w:eastAsia="zh-CN"/>
        </w:rPr>
        <w:t>　　（六）安全措施和应急预案；</w:t>
      </w:r>
    </w:p>
    <w:p>
      <w:pPr>
        <w:rPr>
          <w:rFonts w:hint="default"/>
          <w:sz w:val="24"/>
          <w:szCs w:val="24"/>
          <w:lang w:val="en-US" w:eastAsia="zh-CN"/>
        </w:rPr>
      </w:pPr>
      <w:r>
        <w:rPr>
          <w:rFonts w:hint="default"/>
          <w:sz w:val="24"/>
          <w:szCs w:val="24"/>
          <w:lang w:val="en-US" w:eastAsia="zh-CN"/>
        </w:rPr>
        <w:t>　　（七）复查工作要求和安排；</w:t>
      </w:r>
    </w:p>
    <w:p>
      <w:pPr>
        <w:rPr>
          <w:rFonts w:hint="default"/>
          <w:sz w:val="24"/>
          <w:szCs w:val="24"/>
          <w:lang w:val="en-US" w:eastAsia="zh-CN"/>
        </w:rPr>
      </w:pPr>
      <w:r>
        <w:rPr>
          <w:rFonts w:hint="default"/>
          <w:sz w:val="24"/>
          <w:szCs w:val="24"/>
          <w:lang w:val="en-US" w:eastAsia="zh-CN"/>
        </w:rPr>
        <w:t>　　（八）其他需要明确的事项。</w:t>
      </w:r>
    </w:p>
    <w:p>
      <w:pPr>
        <w:rPr>
          <w:rFonts w:hint="default"/>
          <w:sz w:val="24"/>
          <w:szCs w:val="24"/>
          <w:lang w:val="en-US" w:eastAsia="zh-CN"/>
        </w:rPr>
      </w:pPr>
      <w:r>
        <w:rPr>
          <w:rFonts w:hint="default"/>
          <w:sz w:val="24"/>
          <w:szCs w:val="24"/>
          <w:lang w:val="en-US" w:eastAsia="zh-CN"/>
        </w:rPr>
        <w:t>　　生产经营单位在重大事故隐患治理完毕后，应当对治理效果组织验收。</w:t>
      </w:r>
    </w:p>
    <w:p>
      <w:pPr>
        <w:rPr>
          <w:rFonts w:hint="default"/>
          <w:sz w:val="24"/>
          <w:szCs w:val="24"/>
          <w:lang w:val="en-US" w:eastAsia="zh-CN"/>
        </w:rPr>
      </w:pPr>
      <w:r>
        <w:rPr>
          <w:rFonts w:hint="default"/>
          <w:sz w:val="24"/>
          <w:szCs w:val="24"/>
          <w:lang w:val="en-US" w:eastAsia="zh-CN"/>
        </w:rPr>
        <w:t>　　第十八条　生产经营单位在事故隐患治理过程中，应当采取必要措施，防止事故发生。事故隐患排除前或者排除过程中无法保证安全的，应当从危险区域撤出作业人员，并疏散可能危及的其他人员，设置警戒标识，暂时停产停业或者停止使用生产储存装置、设备设施；对暂时难以停产或者停止使用的生产储存装置、设备设施，应当加强管控。</w:t>
      </w:r>
    </w:p>
    <w:p>
      <w:pPr>
        <w:rPr>
          <w:rFonts w:hint="default"/>
          <w:sz w:val="24"/>
          <w:szCs w:val="24"/>
          <w:lang w:val="en-US" w:eastAsia="zh-CN"/>
        </w:rPr>
      </w:pPr>
      <w:r>
        <w:rPr>
          <w:rFonts w:hint="default"/>
          <w:sz w:val="24"/>
          <w:szCs w:val="24"/>
          <w:lang w:val="en-US" w:eastAsia="zh-CN"/>
        </w:rPr>
        <w:t>　　事故隐患涉及相邻地区、单位或者公众安全的，生产经营单位应当及时报告所在地人民政府及其有关部门，告知相关单位采取适当方式加以明示，并加强对治理工作的协调。</w:t>
      </w:r>
    </w:p>
    <w:p>
      <w:pPr>
        <w:rPr>
          <w:rFonts w:hint="default"/>
          <w:sz w:val="24"/>
          <w:szCs w:val="24"/>
          <w:lang w:val="en-US" w:eastAsia="zh-CN"/>
        </w:rPr>
      </w:pPr>
      <w:r>
        <w:rPr>
          <w:rFonts w:hint="default"/>
          <w:sz w:val="24"/>
          <w:szCs w:val="24"/>
          <w:lang w:val="en-US" w:eastAsia="zh-CN"/>
        </w:rPr>
        <w:t>　　第十九条　对因自然灾害可能引发事故的隐患，生产经营单位应当采取可靠的预防措施；接到自然灾害预报后，应当及时向所属单位发出预警通知；发生自然灾害可能危及单位和人员安全时，应当及时采取停止作业、撤离人员、加强监测等措施，并及时向所在地人民政府及其有关部门报告。</w:t>
      </w:r>
    </w:p>
    <w:p>
      <w:pPr>
        <w:rPr>
          <w:rFonts w:hint="default"/>
          <w:sz w:val="24"/>
          <w:szCs w:val="24"/>
          <w:lang w:val="en-US" w:eastAsia="zh-CN"/>
        </w:rPr>
      </w:pPr>
      <w:r>
        <w:rPr>
          <w:rFonts w:hint="default"/>
          <w:sz w:val="24"/>
          <w:szCs w:val="24"/>
          <w:lang w:val="en-US" w:eastAsia="zh-CN"/>
        </w:rPr>
        <w:t>　　第二十条　生产经营单位应当如实记录下列事故隐患治理情况：</w:t>
      </w:r>
    </w:p>
    <w:p>
      <w:pPr>
        <w:rPr>
          <w:rFonts w:hint="default"/>
          <w:sz w:val="24"/>
          <w:szCs w:val="24"/>
          <w:lang w:val="en-US" w:eastAsia="zh-CN"/>
        </w:rPr>
      </w:pPr>
      <w:r>
        <w:rPr>
          <w:rFonts w:hint="default"/>
          <w:sz w:val="24"/>
          <w:szCs w:val="24"/>
          <w:lang w:val="en-US" w:eastAsia="zh-CN"/>
        </w:rPr>
        <w:t>　　（一）风险管控措施落实情况、风险失控表现、失职部门和人员；</w:t>
      </w:r>
    </w:p>
    <w:p>
      <w:pPr>
        <w:rPr>
          <w:rFonts w:hint="default"/>
          <w:sz w:val="24"/>
          <w:szCs w:val="24"/>
          <w:lang w:val="en-US" w:eastAsia="zh-CN"/>
        </w:rPr>
      </w:pPr>
      <w:r>
        <w:rPr>
          <w:rFonts w:hint="default"/>
          <w:sz w:val="24"/>
          <w:szCs w:val="24"/>
          <w:lang w:val="en-US" w:eastAsia="zh-CN"/>
        </w:rPr>
        <w:t>　　（二）事故隐患排查的时间、具体部位或者场所；</w:t>
      </w:r>
    </w:p>
    <w:p>
      <w:pPr>
        <w:rPr>
          <w:rFonts w:hint="default"/>
          <w:sz w:val="24"/>
          <w:szCs w:val="24"/>
          <w:lang w:val="en-US" w:eastAsia="zh-CN"/>
        </w:rPr>
      </w:pPr>
      <w:r>
        <w:rPr>
          <w:rFonts w:hint="default"/>
          <w:sz w:val="24"/>
          <w:szCs w:val="24"/>
          <w:lang w:val="en-US" w:eastAsia="zh-CN"/>
        </w:rPr>
        <w:t>　　（三）事故隐患的级别和具体情况；</w:t>
      </w:r>
    </w:p>
    <w:p>
      <w:pPr>
        <w:rPr>
          <w:rFonts w:hint="default"/>
          <w:sz w:val="24"/>
          <w:szCs w:val="24"/>
          <w:lang w:val="en-US" w:eastAsia="zh-CN"/>
        </w:rPr>
      </w:pPr>
      <w:r>
        <w:rPr>
          <w:rFonts w:hint="default"/>
          <w:sz w:val="24"/>
          <w:szCs w:val="24"/>
          <w:lang w:val="en-US" w:eastAsia="zh-CN"/>
        </w:rPr>
        <w:t>　　（四）参加事故隐患排查的人员及其签字；</w:t>
      </w:r>
    </w:p>
    <w:p>
      <w:pPr>
        <w:rPr>
          <w:rFonts w:hint="default"/>
          <w:sz w:val="24"/>
          <w:szCs w:val="24"/>
          <w:lang w:val="en-US" w:eastAsia="zh-CN"/>
        </w:rPr>
      </w:pPr>
      <w:r>
        <w:rPr>
          <w:rFonts w:hint="default"/>
          <w:sz w:val="24"/>
          <w:szCs w:val="24"/>
          <w:lang w:val="en-US" w:eastAsia="zh-CN"/>
        </w:rPr>
        <w:t>　　（五）事故隐患治理情况和复查验收时间、结论、人员及其签字。</w:t>
      </w:r>
    </w:p>
    <w:p>
      <w:pPr>
        <w:rPr>
          <w:rFonts w:hint="default"/>
          <w:sz w:val="24"/>
          <w:szCs w:val="24"/>
          <w:lang w:val="en-US" w:eastAsia="zh-CN"/>
        </w:rPr>
      </w:pPr>
      <w:r>
        <w:rPr>
          <w:rFonts w:hint="default"/>
          <w:sz w:val="24"/>
          <w:szCs w:val="24"/>
          <w:lang w:val="en-US" w:eastAsia="zh-CN"/>
        </w:rPr>
        <w:t>　　事故隐患治理情况记录应当保存2年以上。</w:t>
      </w:r>
    </w:p>
    <w:p>
      <w:pPr>
        <w:rPr>
          <w:rFonts w:hint="default"/>
          <w:sz w:val="24"/>
          <w:szCs w:val="24"/>
          <w:lang w:val="en-US" w:eastAsia="zh-CN"/>
        </w:rPr>
      </w:pPr>
      <w:r>
        <w:rPr>
          <w:rFonts w:hint="default"/>
          <w:sz w:val="24"/>
          <w:szCs w:val="24"/>
          <w:lang w:val="en-US" w:eastAsia="zh-CN"/>
        </w:rPr>
        <w:t>第四章　监督管理</w:t>
      </w:r>
    </w:p>
    <w:p>
      <w:pPr>
        <w:rPr>
          <w:rFonts w:hint="default"/>
          <w:sz w:val="24"/>
          <w:szCs w:val="24"/>
          <w:lang w:val="en-US" w:eastAsia="zh-CN"/>
        </w:rPr>
      </w:pPr>
      <w:r>
        <w:rPr>
          <w:rFonts w:hint="default"/>
          <w:sz w:val="24"/>
          <w:szCs w:val="24"/>
          <w:lang w:val="en-US" w:eastAsia="zh-CN"/>
        </w:rPr>
        <w:t>　　第二十一条　县级以上人民政府应急管理部门应当履行下列综合监督管理职责:</w:t>
      </w:r>
    </w:p>
    <w:p>
      <w:pPr>
        <w:rPr>
          <w:rFonts w:hint="default"/>
          <w:sz w:val="24"/>
          <w:szCs w:val="24"/>
          <w:lang w:val="en-US" w:eastAsia="zh-CN"/>
        </w:rPr>
      </w:pPr>
      <w:r>
        <w:rPr>
          <w:rFonts w:hint="default"/>
          <w:sz w:val="24"/>
          <w:szCs w:val="24"/>
          <w:lang w:val="en-US" w:eastAsia="zh-CN"/>
        </w:rPr>
        <w:t>　　（一）根据国家规定，制定风险管控与事故隐患治理实施细则、规定或者方案；</w:t>
      </w:r>
    </w:p>
    <w:p>
      <w:pPr>
        <w:rPr>
          <w:rFonts w:hint="default"/>
          <w:sz w:val="24"/>
          <w:szCs w:val="24"/>
          <w:lang w:val="en-US" w:eastAsia="zh-CN"/>
        </w:rPr>
      </w:pPr>
      <w:r>
        <w:rPr>
          <w:rFonts w:hint="default"/>
          <w:sz w:val="24"/>
          <w:szCs w:val="24"/>
          <w:lang w:val="en-US" w:eastAsia="zh-CN"/>
        </w:rPr>
        <w:t>　　（二）负责风险管控与事故隐患治理的综合业务培训和指导；</w:t>
      </w:r>
    </w:p>
    <w:p>
      <w:pPr>
        <w:rPr>
          <w:rFonts w:hint="default"/>
          <w:sz w:val="24"/>
          <w:szCs w:val="24"/>
          <w:lang w:val="en-US" w:eastAsia="zh-CN"/>
        </w:rPr>
      </w:pPr>
      <w:r>
        <w:rPr>
          <w:rFonts w:hint="default"/>
          <w:sz w:val="24"/>
          <w:szCs w:val="24"/>
          <w:lang w:val="en-US" w:eastAsia="zh-CN"/>
        </w:rPr>
        <w:t>　　（三）完善风险管控与事故隐患治理应急管理信息系统；</w:t>
      </w:r>
    </w:p>
    <w:p>
      <w:pPr>
        <w:rPr>
          <w:rFonts w:hint="default"/>
          <w:sz w:val="24"/>
          <w:szCs w:val="24"/>
          <w:lang w:val="en-US" w:eastAsia="zh-CN"/>
        </w:rPr>
      </w:pPr>
      <w:r>
        <w:rPr>
          <w:rFonts w:hint="default"/>
          <w:sz w:val="24"/>
          <w:szCs w:val="24"/>
          <w:lang w:val="en-US" w:eastAsia="zh-CN"/>
        </w:rPr>
        <w:t>　　（四）指导、监督生产经营单位按照有关法律、法规、规章、标准和规程的要求，建立健全风险管控和事故隐患治理各项制度，将生产经营单位建立和落实风险管控与事故隐患治理制度情况纳入安全生产执法计划，依法查处违法违规行为；</w:t>
      </w:r>
    </w:p>
    <w:p>
      <w:pPr>
        <w:rPr>
          <w:rFonts w:hint="default"/>
          <w:sz w:val="24"/>
          <w:szCs w:val="24"/>
          <w:lang w:val="en-US" w:eastAsia="zh-CN"/>
        </w:rPr>
      </w:pPr>
      <w:r>
        <w:rPr>
          <w:rFonts w:hint="default"/>
          <w:sz w:val="24"/>
          <w:szCs w:val="24"/>
          <w:lang w:val="en-US" w:eastAsia="zh-CN"/>
        </w:rPr>
        <w:t>　　（五）指导、督促位置相邻、行业相近的生产经营单位建立重大风险联防联控机制；</w:t>
      </w:r>
    </w:p>
    <w:p>
      <w:pPr>
        <w:rPr>
          <w:rFonts w:hint="default"/>
          <w:sz w:val="24"/>
          <w:szCs w:val="24"/>
          <w:lang w:val="en-US" w:eastAsia="zh-CN"/>
        </w:rPr>
      </w:pPr>
      <w:r>
        <w:rPr>
          <w:rFonts w:hint="default"/>
          <w:sz w:val="24"/>
          <w:szCs w:val="24"/>
          <w:lang w:val="en-US" w:eastAsia="zh-CN"/>
        </w:rPr>
        <w:t>　　（六）协调指导并配合其他负有安全生产监督管理职责的部门开展风险管控与事故隐患治理监督管理工作。</w:t>
      </w:r>
    </w:p>
    <w:p>
      <w:pPr>
        <w:rPr>
          <w:rFonts w:hint="default"/>
          <w:sz w:val="24"/>
          <w:szCs w:val="24"/>
          <w:lang w:val="en-US" w:eastAsia="zh-CN"/>
        </w:rPr>
      </w:pPr>
      <w:r>
        <w:rPr>
          <w:rFonts w:hint="default"/>
          <w:sz w:val="24"/>
          <w:szCs w:val="24"/>
          <w:lang w:val="en-US" w:eastAsia="zh-CN"/>
        </w:rPr>
        <w:t>　　第二十二条　县级以上人民政府负有安全生产监督管理职责部门依法对本行业（领域）风险管控和事故隐患治理工作进行监督管理，并履行下列职责:</w:t>
      </w:r>
    </w:p>
    <w:p>
      <w:pPr>
        <w:rPr>
          <w:rFonts w:hint="default"/>
          <w:sz w:val="24"/>
          <w:szCs w:val="24"/>
          <w:lang w:val="en-US" w:eastAsia="zh-CN"/>
        </w:rPr>
      </w:pPr>
      <w:r>
        <w:rPr>
          <w:rFonts w:hint="default"/>
          <w:sz w:val="24"/>
          <w:szCs w:val="24"/>
          <w:lang w:val="en-US" w:eastAsia="zh-CN"/>
        </w:rPr>
        <w:t>　　（一）根据本行业（领域）的风险管控与事故隐患治理规范，建立完善本行业（领域）风险管控和事故隐患治理相关制度；</w:t>
      </w:r>
    </w:p>
    <w:p>
      <w:pPr>
        <w:rPr>
          <w:rFonts w:hint="default"/>
          <w:sz w:val="24"/>
          <w:szCs w:val="24"/>
          <w:lang w:val="en-US" w:eastAsia="zh-CN"/>
        </w:rPr>
      </w:pPr>
      <w:r>
        <w:rPr>
          <w:rFonts w:hint="default"/>
          <w:sz w:val="24"/>
          <w:szCs w:val="24"/>
          <w:lang w:val="en-US" w:eastAsia="zh-CN"/>
        </w:rPr>
        <w:t>　　（二）按照职责分工，监督、指导生产经营单位风险管控与事故隐患治理工作，依法查处违法违规行为；</w:t>
      </w:r>
    </w:p>
    <w:p>
      <w:pPr>
        <w:rPr>
          <w:rFonts w:hint="default"/>
          <w:sz w:val="24"/>
          <w:szCs w:val="24"/>
          <w:lang w:val="en-US" w:eastAsia="zh-CN"/>
        </w:rPr>
      </w:pPr>
      <w:r>
        <w:rPr>
          <w:rFonts w:hint="default"/>
          <w:sz w:val="24"/>
          <w:szCs w:val="24"/>
          <w:lang w:val="en-US" w:eastAsia="zh-CN"/>
        </w:rPr>
        <w:t>　　（三）定期分析评估本行业（领域）重大风险管控措施和重大事故隐患治理成效，并分级承担本行业（领域）重大事故隐患治理挂牌督办工作；</w:t>
      </w:r>
    </w:p>
    <w:p>
      <w:pPr>
        <w:rPr>
          <w:rFonts w:hint="default"/>
          <w:sz w:val="24"/>
          <w:szCs w:val="24"/>
          <w:lang w:val="en-US" w:eastAsia="zh-CN"/>
        </w:rPr>
      </w:pPr>
      <w:r>
        <w:rPr>
          <w:rFonts w:hint="default"/>
          <w:sz w:val="24"/>
          <w:szCs w:val="24"/>
          <w:lang w:val="en-US" w:eastAsia="zh-CN"/>
        </w:rPr>
        <w:t>　　（四）定期向同级人民政府应急管理部门和上级主管部门报送本行业（领域）风险管控和事故隐患治理工作信息。</w:t>
      </w:r>
    </w:p>
    <w:p>
      <w:pPr>
        <w:rPr>
          <w:rFonts w:hint="default"/>
          <w:sz w:val="24"/>
          <w:szCs w:val="24"/>
          <w:lang w:val="en-US" w:eastAsia="zh-CN"/>
        </w:rPr>
      </w:pPr>
      <w:r>
        <w:rPr>
          <w:rFonts w:hint="default"/>
          <w:sz w:val="24"/>
          <w:szCs w:val="24"/>
          <w:lang w:val="en-US" w:eastAsia="zh-CN"/>
        </w:rPr>
        <w:t>　　第二十三条　负有安全生产监督管理职责的部门应当按照职责分工，开展经常性的风险管控和事故隐患治理监督检查工作。</w:t>
      </w:r>
    </w:p>
    <w:p>
      <w:pPr>
        <w:rPr>
          <w:rFonts w:hint="default"/>
          <w:sz w:val="24"/>
          <w:szCs w:val="24"/>
          <w:lang w:val="en-US" w:eastAsia="zh-CN"/>
        </w:rPr>
      </w:pPr>
      <w:r>
        <w:rPr>
          <w:rFonts w:hint="default"/>
          <w:sz w:val="24"/>
          <w:szCs w:val="24"/>
          <w:lang w:val="en-US" w:eastAsia="zh-CN"/>
        </w:rPr>
        <w:t>　　在监督检查中发现事故隐患的，应当做好记录，并责令生产经营单位立即排除；重大事故隐患排除前或者排除过程中无法保证安全的，应当依法责令生产经营单位从危险区域撤出作业人员，暂时停产停业或者停止使用相关设备设施。</w:t>
      </w:r>
    </w:p>
    <w:p>
      <w:pPr>
        <w:rPr>
          <w:rFonts w:hint="default"/>
          <w:sz w:val="24"/>
          <w:szCs w:val="24"/>
          <w:lang w:val="en-US" w:eastAsia="zh-CN"/>
        </w:rPr>
      </w:pPr>
      <w:r>
        <w:rPr>
          <w:rFonts w:hint="default"/>
          <w:sz w:val="24"/>
          <w:szCs w:val="24"/>
          <w:lang w:val="en-US" w:eastAsia="zh-CN"/>
        </w:rPr>
        <w:t>　　有关部门在监督检查中应当互通情况，发现的事故隐患应当由其他有关部门处理的，及时移送其他有关部门并形成记录备查，接受移送的部门应当及时进行处理并反馈结果。</w:t>
      </w:r>
    </w:p>
    <w:p>
      <w:pPr>
        <w:rPr>
          <w:rFonts w:hint="default"/>
          <w:sz w:val="24"/>
          <w:szCs w:val="24"/>
          <w:lang w:val="en-US" w:eastAsia="zh-CN"/>
        </w:rPr>
      </w:pPr>
      <w:r>
        <w:rPr>
          <w:rFonts w:hint="default"/>
          <w:sz w:val="24"/>
          <w:szCs w:val="24"/>
          <w:lang w:val="en-US" w:eastAsia="zh-CN"/>
        </w:rPr>
        <w:t>　　第二十四条　重大事故隐患治理实行挂牌督办制度。挂牌督办按照属地、分类和分级原则，由县级以上人民政府及其负有安全生产监督管理职责部门根据实际需要分别实施。</w:t>
      </w:r>
    </w:p>
    <w:p>
      <w:pPr>
        <w:rPr>
          <w:rFonts w:hint="default"/>
          <w:sz w:val="24"/>
          <w:szCs w:val="24"/>
          <w:lang w:val="en-US" w:eastAsia="zh-CN"/>
        </w:rPr>
      </w:pPr>
      <w:r>
        <w:rPr>
          <w:rFonts w:hint="default"/>
          <w:sz w:val="24"/>
          <w:szCs w:val="24"/>
          <w:lang w:val="en-US" w:eastAsia="zh-CN"/>
        </w:rPr>
        <w:t>　　县级以上人民政府及其负有安全生产监督管理职责部门对重大事故隐患进行挂牌督办时，应当责令生产经营单位自收到挂牌督办通知书之日起15个工作日内提交重大事故隐患治理方案。</w:t>
      </w:r>
    </w:p>
    <w:p>
      <w:pPr>
        <w:rPr>
          <w:rFonts w:hint="default"/>
          <w:sz w:val="24"/>
          <w:szCs w:val="24"/>
          <w:lang w:val="en-US" w:eastAsia="zh-CN"/>
        </w:rPr>
      </w:pPr>
      <w:r>
        <w:rPr>
          <w:rFonts w:hint="default"/>
          <w:sz w:val="24"/>
          <w:szCs w:val="24"/>
          <w:lang w:val="en-US" w:eastAsia="zh-CN"/>
        </w:rPr>
        <w:t>　　第二十五条　任何单位和个人发现事故隐患，均有权向负有安全生产监督管理职责部门举报。</w:t>
      </w:r>
    </w:p>
    <w:p>
      <w:pPr>
        <w:rPr>
          <w:rFonts w:hint="default"/>
          <w:sz w:val="24"/>
          <w:szCs w:val="24"/>
          <w:lang w:val="en-US" w:eastAsia="zh-CN"/>
        </w:rPr>
      </w:pPr>
      <w:r>
        <w:rPr>
          <w:rFonts w:hint="default"/>
          <w:sz w:val="24"/>
          <w:szCs w:val="24"/>
          <w:lang w:val="en-US" w:eastAsia="zh-CN"/>
        </w:rPr>
        <w:t>　　县级以上人民政府及其有关部门对报告重大事故隐患的有功人员给予奖励。</w:t>
      </w:r>
    </w:p>
    <w:p>
      <w:pPr>
        <w:rPr>
          <w:rFonts w:hint="default"/>
          <w:sz w:val="24"/>
          <w:szCs w:val="24"/>
          <w:lang w:val="en-US" w:eastAsia="zh-CN"/>
        </w:rPr>
      </w:pPr>
      <w:r>
        <w:rPr>
          <w:rFonts w:hint="default"/>
          <w:sz w:val="24"/>
          <w:szCs w:val="24"/>
          <w:lang w:val="en-US" w:eastAsia="zh-CN"/>
        </w:rPr>
        <w:t>第五章　法律责任</w:t>
      </w:r>
    </w:p>
    <w:p>
      <w:pPr>
        <w:rPr>
          <w:rFonts w:hint="default"/>
          <w:sz w:val="24"/>
          <w:szCs w:val="24"/>
          <w:lang w:val="en-US" w:eastAsia="zh-CN"/>
        </w:rPr>
      </w:pPr>
      <w:r>
        <w:rPr>
          <w:rFonts w:hint="default"/>
          <w:sz w:val="24"/>
          <w:szCs w:val="24"/>
          <w:lang w:val="en-US" w:eastAsia="zh-CN"/>
        </w:rPr>
        <w:t>　　第二十六条　违反本办法有关规定的行为，法律、法规已有法律责任规定的，从其规定。</w:t>
      </w:r>
    </w:p>
    <w:p>
      <w:pPr>
        <w:rPr>
          <w:rFonts w:hint="default"/>
          <w:sz w:val="24"/>
          <w:szCs w:val="24"/>
          <w:lang w:val="en-US" w:eastAsia="zh-CN"/>
        </w:rPr>
      </w:pPr>
      <w:r>
        <w:rPr>
          <w:rFonts w:hint="default"/>
          <w:sz w:val="24"/>
          <w:szCs w:val="24"/>
          <w:lang w:val="en-US" w:eastAsia="zh-CN"/>
        </w:rPr>
        <w:t>　　本办法规定的行政处罚，由负有安全生产监督管理职责部门按照职责分工实施。</w:t>
      </w:r>
    </w:p>
    <w:p>
      <w:pPr>
        <w:rPr>
          <w:rFonts w:hint="default"/>
          <w:sz w:val="24"/>
          <w:szCs w:val="24"/>
          <w:lang w:val="en-US" w:eastAsia="zh-CN"/>
        </w:rPr>
      </w:pPr>
      <w:r>
        <w:rPr>
          <w:rFonts w:hint="default"/>
          <w:sz w:val="24"/>
          <w:szCs w:val="24"/>
          <w:lang w:val="en-US" w:eastAsia="zh-CN"/>
        </w:rPr>
        <w:t>　　第二十七条　负有安全生产监督管理职责部门的工作人员有下列情形之一的，依法给予处分；构成犯罪的，依照刑法有关规定追究刑事责任:</w:t>
      </w:r>
    </w:p>
    <w:p>
      <w:pPr>
        <w:rPr>
          <w:rFonts w:hint="default"/>
          <w:sz w:val="24"/>
          <w:szCs w:val="24"/>
          <w:lang w:val="en-US" w:eastAsia="zh-CN"/>
        </w:rPr>
      </w:pPr>
      <w:r>
        <w:rPr>
          <w:rFonts w:hint="default"/>
          <w:sz w:val="24"/>
          <w:szCs w:val="24"/>
          <w:lang w:val="en-US" w:eastAsia="zh-CN"/>
        </w:rPr>
        <w:t>　　（一）在监督检查中发现重大事故隐患，未依法及时处理的；</w:t>
      </w:r>
    </w:p>
    <w:p>
      <w:pPr>
        <w:rPr>
          <w:rFonts w:hint="default"/>
          <w:sz w:val="24"/>
          <w:szCs w:val="24"/>
          <w:lang w:val="en-US" w:eastAsia="zh-CN"/>
        </w:rPr>
      </w:pPr>
      <w:r>
        <w:rPr>
          <w:rFonts w:hint="default"/>
          <w:sz w:val="24"/>
          <w:szCs w:val="24"/>
          <w:lang w:val="en-US" w:eastAsia="zh-CN"/>
        </w:rPr>
        <w:t>　　（二）发现生产经营单位风险管控和事故隐患治理中存在违法行为，未及时查处的；</w:t>
      </w:r>
    </w:p>
    <w:p>
      <w:pPr>
        <w:rPr>
          <w:rFonts w:hint="default"/>
          <w:sz w:val="24"/>
          <w:szCs w:val="24"/>
          <w:lang w:val="en-US" w:eastAsia="zh-CN"/>
        </w:rPr>
      </w:pPr>
      <w:r>
        <w:rPr>
          <w:rFonts w:hint="default"/>
          <w:sz w:val="24"/>
          <w:szCs w:val="24"/>
          <w:lang w:val="en-US" w:eastAsia="zh-CN"/>
        </w:rPr>
        <w:t>　　（三）不按照规定处理事故隐患举报的；</w:t>
      </w:r>
    </w:p>
    <w:p>
      <w:pPr>
        <w:rPr>
          <w:rFonts w:hint="default"/>
          <w:sz w:val="24"/>
          <w:szCs w:val="24"/>
          <w:lang w:val="en-US" w:eastAsia="zh-CN"/>
        </w:rPr>
      </w:pPr>
      <w:r>
        <w:rPr>
          <w:rFonts w:hint="default"/>
          <w:sz w:val="24"/>
          <w:szCs w:val="24"/>
          <w:lang w:val="en-US" w:eastAsia="zh-CN"/>
        </w:rPr>
        <w:t>　　（四）有其他玩忽职守、滥用职权、徇私舞弊行为的。</w:t>
      </w:r>
    </w:p>
    <w:p>
      <w:pPr>
        <w:rPr>
          <w:rFonts w:hint="default"/>
          <w:sz w:val="24"/>
          <w:szCs w:val="24"/>
          <w:lang w:val="en-US" w:eastAsia="zh-CN"/>
        </w:rPr>
      </w:pPr>
      <w:r>
        <w:rPr>
          <w:rFonts w:hint="default"/>
          <w:sz w:val="24"/>
          <w:szCs w:val="24"/>
          <w:lang w:val="en-US" w:eastAsia="zh-CN"/>
        </w:rPr>
        <w:t>　　第二十八条　生产经营单位有下列行为之一的，责令限期改正，可以处一万元以上五万元以下的罚款；逾期未改正的，处五万元以上十万元以下的罚款，对其直接负责的主管人员和其他直接责任人员处一万元以上二万元以下的罚款：</w:t>
      </w:r>
    </w:p>
    <w:p>
      <w:pPr>
        <w:rPr>
          <w:rFonts w:hint="default"/>
          <w:sz w:val="24"/>
          <w:szCs w:val="24"/>
          <w:lang w:val="en-US" w:eastAsia="zh-CN"/>
        </w:rPr>
      </w:pPr>
      <w:r>
        <w:rPr>
          <w:rFonts w:hint="default"/>
          <w:sz w:val="24"/>
          <w:szCs w:val="24"/>
          <w:lang w:val="en-US" w:eastAsia="zh-CN"/>
        </w:rPr>
        <w:t>　　（一）未按照本办法第七条规定向负有安全生产监督管理职责部门报送重大风险基本信息的；</w:t>
      </w:r>
    </w:p>
    <w:p>
      <w:pPr>
        <w:rPr>
          <w:rFonts w:hint="default"/>
          <w:sz w:val="24"/>
          <w:szCs w:val="24"/>
          <w:lang w:val="en-US" w:eastAsia="zh-CN"/>
        </w:rPr>
      </w:pPr>
      <w:r>
        <w:rPr>
          <w:rFonts w:hint="default"/>
          <w:sz w:val="24"/>
          <w:szCs w:val="24"/>
          <w:lang w:val="en-US" w:eastAsia="zh-CN"/>
        </w:rPr>
        <w:t>　　（二）未按照本办法第十条规定编制风险管控清单的；</w:t>
      </w:r>
    </w:p>
    <w:p>
      <w:pPr>
        <w:rPr>
          <w:rFonts w:hint="default"/>
          <w:sz w:val="24"/>
          <w:szCs w:val="24"/>
          <w:lang w:val="en-US" w:eastAsia="zh-CN"/>
        </w:rPr>
      </w:pPr>
      <w:r>
        <w:rPr>
          <w:rFonts w:hint="default"/>
          <w:sz w:val="24"/>
          <w:szCs w:val="24"/>
          <w:lang w:val="en-US" w:eastAsia="zh-CN"/>
        </w:rPr>
        <w:t>　　（三）未按照本办法第十二条规定设置安全风险公告栏、制作岗位安全风险告知卡的；</w:t>
      </w:r>
    </w:p>
    <w:p>
      <w:pPr>
        <w:rPr>
          <w:rFonts w:hint="default"/>
          <w:sz w:val="24"/>
          <w:szCs w:val="24"/>
          <w:lang w:val="en-US" w:eastAsia="zh-CN"/>
        </w:rPr>
      </w:pPr>
      <w:r>
        <w:rPr>
          <w:rFonts w:hint="default"/>
          <w:sz w:val="24"/>
          <w:szCs w:val="24"/>
          <w:lang w:val="en-US" w:eastAsia="zh-CN"/>
        </w:rPr>
        <w:t>　　（四）未按照本办法第十三条规定向从业人员通报事故隐患治理情况的；</w:t>
      </w:r>
    </w:p>
    <w:p>
      <w:pPr>
        <w:rPr>
          <w:rFonts w:hint="default"/>
          <w:sz w:val="24"/>
          <w:szCs w:val="24"/>
          <w:lang w:val="en-US" w:eastAsia="zh-CN"/>
        </w:rPr>
      </w:pPr>
      <w:r>
        <w:rPr>
          <w:rFonts w:hint="default"/>
          <w:sz w:val="24"/>
          <w:szCs w:val="24"/>
          <w:lang w:val="en-US" w:eastAsia="zh-CN"/>
        </w:rPr>
        <w:t>　　（五）未按照本办法第二十条规定如实记录事故隐患治理情况的。</w:t>
      </w:r>
    </w:p>
    <w:p>
      <w:pPr>
        <w:rPr>
          <w:rFonts w:hint="default"/>
          <w:sz w:val="24"/>
          <w:szCs w:val="24"/>
          <w:lang w:val="en-US" w:eastAsia="zh-CN"/>
        </w:rPr>
      </w:pPr>
      <w:r>
        <w:rPr>
          <w:rFonts w:hint="default"/>
          <w:sz w:val="24"/>
          <w:szCs w:val="24"/>
          <w:lang w:val="en-US" w:eastAsia="zh-CN"/>
        </w:rPr>
        <w:t>　　第二十九条　生产经营单位未按照本办法规定建立实施风险管控和事故隐患治理制度的，责令限期改正，可以处一万元以上十万元以下的罚款；逾期未改正的，处十万元以上二十万元以下的罚款，对其直接负责的主管人员和其他直接责任人员处二万元以上五万元以下的罚款；构成犯罪的，依照刑法有关规定追究刑事责任。</w:t>
      </w:r>
    </w:p>
    <w:p>
      <w:pPr>
        <w:rPr>
          <w:rFonts w:hint="default"/>
          <w:sz w:val="24"/>
          <w:szCs w:val="24"/>
          <w:lang w:val="en-US" w:eastAsia="zh-CN"/>
        </w:rPr>
      </w:pPr>
      <w:r>
        <w:rPr>
          <w:rFonts w:hint="default"/>
          <w:sz w:val="24"/>
          <w:szCs w:val="24"/>
          <w:lang w:val="en-US" w:eastAsia="zh-CN"/>
        </w:rPr>
        <w:t>第六章　附　则</w:t>
      </w:r>
    </w:p>
    <w:p>
      <w:pPr>
        <w:rPr>
          <w:rFonts w:hint="default"/>
          <w:sz w:val="24"/>
          <w:szCs w:val="24"/>
          <w:lang w:val="en-US" w:eastAsia="zh-CN"/>
        </w:rPr>
      </w:pPr>
      <w:r>
        <w:rPr>
          <w:rFonts w:hint="default"/>
          <w:sz w:val="24"/>
          <w:szCs w:val="24"/>
          <w:lang w:val="en-US" w:eastAsia="zh-CN"/>
        </w:rPr>
        <w:t>　　第三十条　本办法自2020年1月31日起施行，2016年2月23日公布的《河南省生产安全事故隐患排查治理办法》（河南省人民政府令第173号）同时废止。</w:t>
      </w:r>
    </w:p>
    <w:p>
      <w:pPr>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E6D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Administrator.USER-20151118VV</dc:creator>
  <cp:lastModifiedBy>德古拉伯爵</cp:lastModifiedBy>
  <dcterms:modified xsi:type="dcterms:W3CDTF">2020-01-15T09:02:00Z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